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890C" w14:textId="71C69C36" w:rsidR="00467780" w:rsidRDefault="00417399">
      <w:r w:rsidRPr="00985DEF">
        <w:rPr>
          <w:rFonts w:eastAsia="Times New Roman" w:cstheme="minorHAnsi"/>
          <w:noProof/>
          <w:sz w:val="23"/>
          <w:szCs w:val="23"/>
          <w:lang w:eastAsia="en-GB"/>
        </w:rPr>
        <mc:AlternateContent>
          <mc:Choice Requires="wps">
            <w:drawing>
              <wp:anchor distT="45720" distB="45720" distL="114300" distR="114300" simplePos="0" relativeHeight="251663360" behindDoc="0" locked="0" layoutInCell="1" allowOverlap="1" wp14:anchorId="3CAF4C95" wp14:editId="6871C61E">
                <wp:simplePos x="0" y="0"/>
                <wp:positionH relativeFrom="column">
                  <wp:posOffset>-659130</wp:posOffset>
                </wp:positionH>
                <wp:positionV relativeFrom="paragraph">
                  <wp:posOffset>2827655</wp:posOffset>
                </wp:positionV>
                <wp:extent cx="6752590" cy="1404620"/>
                <wp:effectExtent l="0" t="0" r="1016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404620"/>
                        </a:xfrm>
                        <a:prstGeom prst="rect">
                          <a:avLst/>
                        </a:prstGeom>
                        <a:solidFill>
                          <a:srgbClr val="FFFFFF"/>
                        </a:solidFill>
                        <a:ln w="9525">
                          <a:solidFill>
                            <a:srgbClr val="000000"/>
                          </a:solidFill>
                          <a:miter lim="800000"/>
                          <a:headEnd/>
                          <a:tailEnd/>
                        </a:ln>
                      </wps:spPr>
                      <wps:txbx>
                        <w:txbxContent>
                          <w:p w14:paraId="37CAE34B" w14:textId="220A2CC6" w:rsidR="00FD6776" w:rsidRDefault="00AC2218" w:rsidP="00FD6776">
                            <w:r>
                              <w:t>There</w:t>
                            </w:r>
                            <w:r w:rsidR="009B2EFC">
                              <w:t xml:space="preserve"> are</w:t>
                            </w:r>
                            <w:r>
                              <w:t xml:space="preserve"> now</w:t>
                            </w:r>
                            <w:r w:rsidR="00FD6776">
                              <w:t xml:space="preserve"> </w:t>
                            </w:r>
                            <w:r w:rsidR="009E445E">
                              <w:t>two</w:t>
                            </w:r>
                            <w:r w:rsidR="00FD6776">
                              <w:t xml:space="preserve"> </w:t>
                            </w:r>
                            <w:r w:rsidR="00DF08AD">
                              <w:t>sections</w:t>
                            </w:r>
                            <w:r w:rsidR="009B2EFC">
                              <w:t xml:space="preserve"> to choose from</w:t>
                            </w:r>
                            <w:r w:rsidR="00FD6776">
                              <w:t xml:space="preserve"> highlighted in yello</w:t>
                            </w:r>
                            <w:r w:rsidR="009E445E">
                              <w:t xml:space="preserve">w </w:t>
                            </w:r>
                            <w:r w:rsidR="009B2EFC">
                              <w:t>and</w:t>
                            </w:r>
                            <w:r w:rsidR="009E445E">
                              <w:t xml:space="preserve"> blue</w:t>
                            </w:r>
                            <w:r w:rsidR="00FD6776">
                              <w:t>.</w:t>
                            </w:r>
                            <w:r w:rsidR="007D1843">
                              <w:t xml:space="preserve"> Complete the most appropriate </w:t>
                            </w:r>
                            <w:r w:rsidR="009A45C1">
                              <w:t>section</w:t>
                            </w:r>
                            <w:r w:rsidR="007D1843">
                              <w:t xml:space="preserve"> by filling in the text where prompted, then </w:t>
                            </w:r>
                            <w:r w:rsidR="00CC56C6">
                              <w:t xml:space="preserve">remove the highlighting and delete the </w:t>
                            </w:r>
                            <w:r w:rsidR="009B2EFC">
                              <w:t>unused</w:t>
                            </w:r>
                            <w:r w:rsidR="00CC56C6">
                              <w:t xml:space="preserve"> </w:t>
                            </w:r>
                            <w:r w:rsidR="009B2EFC">
                              <w:t>section</w:t>
                            </w:r>
                            <w:r w:rsidR="00CC56C6">
                              <w:t>.</w:t>
                            </w:r>
                          </w:p>
                          <w:p w14:paraId="73833992" w14:textId="34816996" w:rsidR="00985DEF" w:rsidRDefault="00FD6776">
                            <w:r>
                              <w:t xml:space="preserve">The </w:t>
                            </w:r>
                            <w:r w:rsidR="00B441A7">
                              <w:t>yellow</w:t>
                            </w:r>
                            <w:r>
                              <w:t xml:space="preserve"> </w:t>
                            </w:r>
                            <w:r w:rsidR="009B2EFC">
                              <w:t>section</w:t>
                            </w:r>
                            <w:r>
                              <w:t xml:space="preserve"> is most appropriate </w:t>
                            </w:r>
                            <w:r w:rsidR="00DF3763">
                              <w:t>if</w:t>
                            </w:r>
                            <w:r>
                              <w:t xml:space="preserve"> </w:t>
                            </w:r>
                            <w:r w:rsidR="00EE607A">
                              <w:t xml:space="preserve">you are also </w:t>
                            </w:r>
                            <w:r w:rsidR="000A06BC">
                              <w:t>arguing</w:t>
                            </w:r>
                            <w:r w:rsidR="00EE607A">
                              <w:t xml:space="preserve"> that the school has failed to satisfy the first limb of the test at paragraph </w:t>
                            </w:r>
                            <w:r w:rsidR="00D567CC">
                              <w:t>11</w:t>
                            </w:r>
                            <w:r w:rsidR="00EE607A">
                              <w:t>.</w:t>
                            </w:r>
                            <w:r w:rsidR="00BC4E11">
                              <w:t xml:space="preserve"> </w:t>
                            </w:r>
                            <w:r w:rsidR="000A06BC">
                              <w:t xml:space="preserve">If this is the case, you should use the </w:t>
                            </w:r>
                            <w:hyperlink r:id="rId11" w:history="1">
                              <w:r w:rsidR="00A00EF8" w:rsidRPr="0030391C">
                                <w:rPr>
                                  <w:rStyle w:val="Hyperlink"/>
                                </w:rPr>
                                <w:t>S</w:t>
                              </w:r>
                              <w:r w:rsidR="000A06BC" w:rsidRPr="0030391C">
                                <w:rPr>
                                  <w:rStyle w:val="Hyperlink"/>
                                </w:rPr>
                                <w:t xml:space="preserve">uggested </w:t>
                              </w:r>
                              <w:r w:rsidR="00A00EF8" w:rsidRPr="0030391C">
                                <w:rPr>
                                  <w:rStyle w:val="Hyperlink"/>
                                </w:rPr>
                                <w:t>Wording:</w:t>
                              </w:r>
                              <w:r w:rsidR="000A06BC" w:rsidRPr="0030391C">
                                <w:rPr>
                                  <w:rStyle w:val="Hyperlink"/>
                                </w:rPr>
                                <w:t xml:space="preserve"> Argument to </w:t>
                              </w:r>
                              <w:r w:rsidR="00A00EF8" w:rsidRPr="0030391C">
                                <w:rPr>
                                  <w:rStyle w:val="Hyperlink"/>
                                </w:rPr>
                                <w:t>g</w:t>
                              </w:r>
                              <w:r w:rsidR="000A06BC" w:rsidRPr="0030391C">
                                <w:rPr>
                                  <w:rStyle w:val="Hyperlink"/>
                                </w:rPr>
                                <w:t>overnors</w:t>
                              </w:r>
                              <w:r w:rsidR="00A00EF8" w:rsidRPr="0030391C">
                                <w:rPr>
                                  <w:rStyle w:val="Hyperlink"/>
                                </w:rPr>
                                <w:t>;</w:t>
                              </w:r>
                              <w:r w:rsidR="000A06BC" w:rsidRPr="0030391C">
                                <w:rPr>
                                  <w:rStyle w:val="Hyperlink"/>
                                </w:rPr>
                                <w:t xml:space="preserve"> first limb of the test at paragraph </w:t>
                              </w:r>
                              <w:r w:rsidR="00D567CC">
                                <w:rPr>
                                  <w:rStyle w:val="Hyperlink"/>
                                </w:rPr>
                                <w:t>11</w:t>
                              </w:r>
                              <w:r w:rsidR="00D567CC" w:rsidRPr="0030391C">
                                <w:rPr>
                                  <w:rStyle w:val="Hyperlink"/>
                                </w:rPr>
                                <w:t xml:space="preserve"> </w:t>
                              </w:r>
                              <w:r w:rsidR="000A06BC" w:rsidRPr="0030391C">
                                <w:rPr>
                                  <w:rStyle w:val="Hyperlink"/>
                                </w:rPr>
                                <w:t>not satisfied</w:t>
                              </w:r>
                            </w:hyperlink>
                            <w:r w:rsidR="00A00EF8">
                              <w:t>,</w:t>
                            </w:r>
                            <w:r w:rsidR="000A06BC">
                              <w:t xml:space="preserve"> before using this </w:t>
                            </w:r>
                            <w:r w:rsidR="008826D6">
                              <w:t>section</w:t>
                            </w:r>
                            <w:r w:rsidR="000A06BC">
                              <w:t>.</w:t>
                            </w:r>
                          </w:p>
                          <w:p w14:paraId="0BC8F1B7" w14:textId="63BC6D1E" w:rsidR="00FD6776" w:rsidRDefault="00FD6776">
                            <w:r>
                              <w:t xml:space="preserve">The </w:t>
                            </w:r>
                            <w:r w:rsidR="00B441A7">
                              <w:t>blue</w:t>
                            </w:r>
                            <w:r>
                              <w:t xml:space="preserve"> </w:t>
                            </w:r>
                            <w:r w:rsidR="00B441A7">
                              <w:t>section</w:t>
                            </w:r>
                            <w:r>
                              <w:t xml:space="preserve"> is most appropriate </w:t>
                            </w:r>
                            <w:r w:rsidR="00EE607A">
                              <w:t>where you are not</w:t>
                            </w:r>
                            <w:r w:rsidR="005D18DD">
                              <w:t xml:space="preserve"> also</w:t>
                            </w:r>
                            <w:r w:rsidR="00EE607A">
                              <w:t xml:space="preserve"> </w:t>
                            </w:r>
                            <w:r w:rsidR="005D18DD">
                              <w:t>arguing</w:t>
                            </w:r>
                            <w:r w:rsidR="00EE607A">
                              <w:t xml:space="preserve"> that the</w:t>
                            </w:r>
                            <w:r w:rsidR="005D18DD">
                              <w:t xml:space="preserve"> first limb of the</w:t>
                            </w:r>
                            <w:r w:rsidR="00EE607A">
                              <w:t xml:space="preserve"> test at paragraph </w:t>
                            </w:r>
                            <w:r w:rsidR="00D567CC">
                              <w:t xml:space="preserve">11 </w:t>
                            </w:r>
                            <w:r w:rsidR="00EE607A">
                              <w:t>is met.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F4C95" id="_x0000_t202" coordsize="21600,21600" o:spt="202" path="m,l,21600r21600,l21600,xe">
                <v:stroke joinstyle="miter"/>
                <v:path gradientshapeok="t" o:connecttype="rect"/>
              </v:shapetype>
              <v:shape id="Text Box 2" o:spid="_x0000_s1026" type="#_x0000_t202" style="position:absolute;margin-left:-51.9pt;margin-top:222.65pt;width:531.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">
                <v:textbox style="mso-fit-shape-to-text:t">
                  <w:txbxContent>
                    <w:p w14:paraId="37CAE34B" w14:textId="220A2CC6" w:rsidR="00FD6776" w:rsidRDefault="00AC2218" w:rsidP="00FD6776">
                      <w:r>
                        <w:t>There</w:t>
                      </w:r>
                      <w:r w:rsidR="009B2EFC">
                        <w:t xml:space="preserve"> are</w:t>
                      </w:r>
                      <w:r>
                        <w:t xml:space="preserve"> now</w:t>
                      </w:r>
                      <w:r w:rsidR="00FD6776">
                        <w:t xml:space="preserve"> </w:t>
                      </w:r>
                      <w:r w:rsidR="009E445E">
                        <w:t>two</w:t>
                      </w:r>
                      <w:r w:rsidR="00FD6776">
                        <w:t xml:space="preserve"> </w:t>
                      </w:r>
                      <w:r w:rsidR="00DF08AD">
                        <w:t>sections</w:t>
                      </w:r>
                      <w:r w:rsidR="009B2EFC">
                        <w:t xml:space="preserve"> to choose from</w:t>
                      </w:r>
                      <w:r w:rsidR="00FD6776">
                        <w:t xml:space="preserve"> highlighted in yello</w:t>
                      </w:r>
                      <w:r w:rsidR="009E445E">
                        <w:t xml:space="preserve">w </w:t>
                      </w:r>
                      <w:r w:rsidR="009B2EFC">
                        <w:t>and</w:t>
                      </w:r>
                      <w:r w:rsidR="009E445E">
                        <w:t xml:space="preserve"> blue</w:t>
                      </w:r>
                      <w:r w:rsidR="00FD6776">
                        <w:t>.</w:t>
                      </w:r>
                      <w:r w:rsidR="007D1843">
                        <w:t xml:space="preserve"> Complete the most appropriate </w:t>
                      </w:r>
                      <w:r w:rsidR="009A45C1">
                        <w:t>section</w:t>
                      </w:r>
                      <w:r w:rsidR="007D1843">
                        <w:t xml:space="preserve"> by filling in the text where prompted, then </w:t>
                      </w:r>
                      <w:r w:rsidR="00CC56C6">
                        <w:t xml:space="preserve">remove the highlighting and delete the </w:t>
                      </w:r>
                      <w:r w:rsidR="009B2EFC">
                        <w:t>unused</w:t>
                      </w:r>
                      <w:r w:rsidR="00CC56C6">
                        <w:t xml:space="preserve"> </w:t>
                      </w:r>
                      <w:r w:rsidR="009B2EFC">
                        <w:t>section</w:t>
                      </w:r>
                      <w:r w:rsidR="00CC56C6">
                        <w:t>.</w:t>
                      </w:r>
                    </w:p>
                    <w:p w14:paraId="73833992" w14:textId="34816996" w:rsidR="00985DEF" w:rsidRDefault="00FD6776">
                      <w:r>
                        <w:t xml:space="preserve">The </w:t>
                      </w:r>
                      <w:r w:rsidR="00B441A7">
                        <w:t>yellow</w:t>
                      </w:r>
                      <w:r>
                        <w:t xml:space="preserve"> </w:t>
                      </w:r>
                      <w:r w:rsidR="009B2EFC">
                        <w:t>section</w:t>
                      </w:r>
                      <w:r>
                        <w:t xml:space="preserve"> is most appropriate </w:t>
                      </w:r>
                      <w:r w:rsidR="00DF3763">
                        <w:t>if</w:t>
                      </w:r>
                      <w:r>
                        <w:t xml:space="preserve"> </w:t>
                      </w:r>
                      <w:r w:rsidR="00EE607A">
                        <w:t xml:space="preserve">you are also </w:t>
                      </w:r>
                      <w:r w:rsidR="000A06BC">
                        <w:t>arguing</w:t>
                      </w:r>
                      <w:r w:rsidR="00EE607A">
                        <w:t xml:space="preserve"> that the school has failed to satisfy the first limb of the test at paragraph </w:t>
                      </w:r>
                      <w:r w:rsidR="00D567CC">
                        <w:t>11</w:t>
                      </w:r>
                      <w:r w:rsidR="00EE607A">
                        <w:t>.</w:t>
                      </w:r>
                      <w:r w:rsidR="00BC4E11">
                        <w:t xml:space="preserve"> </w:t>
                      </w:r>
                      <w:r w:rsidR="000A06BC">
                        <w:t xml:space="preserve">If this is the case, you should use the </w:t>
                      </w:r>
                      <w:hyperlink r:id="rId12" w:history="1">
                        <w:r w:rsidR="00A00EF8" w:rsidRPr="0030391C">
                          <w:rPr>
                            <w:rStyle w:val="Hyperlink"/>
                          </w:rPr>
                          <w:t>S</w:t>
                        </w:r>
                        <w:r w:rsidR="000A06BC" w:rsidRPr="0030391C">
                          <w:rPr>
                            <w:rStyle w:val="Hyperlink"/>
                          </w:rPr>
                          <w:t xml:space="preserve">uggested </w:t>
                        </w:r>
                        <w:r w:rsidR="00A00EF8" w:rsidRPr="0030391C">
                          <w:rPr>
                            <w:rStyle w:val="Hyperlink"/>
                          </w:rPr>
                          <w:t>Wording:</w:t>
                        </w:r>
                        <w:r w:rsidR="000A06BC" w:rsidRPr="0030391C">
                          <w:rPr>
                            <w:rStyle w:val="Hyperlink"/>
                          </w:rPr>
                          <w:t xml:space="preserve"> Argument to </w:t>
                        </w:r>
                        <w:r w:rsidR="00A00EF8" w:rsidRPr="0030391C">
                          <w:rPr>
                            <w:rStyle w:val="Hyperlink"/>
                          </w:rPr>
                          <w:t>g</w:t>
                        </w:r>
                        <w:r w:rsidR="000A06BC" w:rsidRPr="0030391C">
                          <w:rPr>
                            <w:rStyle w:val="Hyperlink"/>
                          </w:rPr>
                          <w:t>overnors</w:t>
                        </w:r>
                        <w:r w:rsidR="00A00EF8" w:rsidRPr="0030391C">
                          <w:rPr>
                            <w:rStyle w:val="Hyperlink"/>
                          </w:rPr>
                          <w:t>;</w:t>
                        </w:r>
                        <w:r w:rsidR="000A06BC" w:rsidRPr="0030391C">
                          <w:rPr>
                            <w:rStyle w:val="Hyperlink"/>
                          </w:rPr>
                          <w:t xml:space="preserve"> first limb of the test at paragraph </w:t>
                        </w:r>
                        <w:r w:rsidR="00D567CC">
                          <w:rPr>
                            <w:rStyle w:val="Hyperlink"/>
                          </w:rPr>
                          <w:t>11</w:t>
                        </w:r>
                        <w:r w:rsidR="00D567CC" w:rsidRPr="0030391C">
                          <w:rPr>
                            <w:rStyle w:val="Hyperlink"/>
                          </w:rPr>
                          <w:t xml:space="preserve"> </w:t>
                        </w:r>
                        <w:r w:rsidR="000A06BC" w:rsidRPr="0030391C">
                          <w:rPr>
                            <w:rStyle w:val="Hyperlink"/>
                          </w:rPr>
                          <w:t>not satisfied</w:t>
                        </w:r>
                      </w:hyperlink>
                      <w:r w:rsidR="00A00EF8">
                        <w:t>,</w:t>
                      </w:r>
                      <w:r w:rsidR="000A06BC">
                        <w:t xml:space="preserve"> before using this </w:t>
                      </w:r>
                      <w:r w:rsidR="008826D6">
                        <w:t>section</w:t>
                      </w:r>
                      <w:r w:rsidR="000A06BC">
                        <w:t>.</w:t>
                      </w:r>
                    </w:p>
                    <w:p w14:paraId="0BC8F1B7" w14:textId="63BC6D1E" w:rsidR="00FD6776" w:rsidRDefault="00FD6776">
                      <w:r>
                        <w:t xml:space="preserve">The </w:t>
                      </w:r>
                      <w:r w:rsidR="00B441A7">
                        <w:t>blue</w:t>
                      </w:r>
                      <w:r>
                        <w:t xml:space="preserve"> </w:t>
                      </w:r>
                      <w:r w:rsidR="00B441A7">
                        <w:t>section</w:t>
                      </w:r>
                      <w:r>
                        <w:t xml:space="preserve"> is most appropriate </w:t>
                      </w:r>
                      <w:r w:rsidR="00EE607A">
                        <w:t>where you are not</w:t>
                      </w:r>
                      <w:r w:rsidR="005D18DD">
                        <w:t xml:space="preserve"> also</w:t>
                      </w:r>
                      <w:r w:rsidR="00EE607A">
                        <w:t xml:space="preserve"> </w:t>
                      </w:r>
                      <w:r w:rsidR="005D18DD">
                        <w:t>arguing</w:t>
                      </w:r>
                      <w:r w:rsidR="00EE607A">
                        <w:t xml:space="preserve"> that the</w:t>
                      </w:r>
                      <w:r w:rsidR="005D18DD">
                        <w:t xml:space="preserve"> first limb of the</w:t>
                      </w:r>
                      <w:r w:rsidR="00EE607A">
                        <w:t xml:space="preserve"> test at paragraph </w:t>
                      </w:r>
                      <w:r w:rsidR="00D567CC">
                        <w:t xml:space="preserve">11 </w:t>
                      </w:r>
                      <w:r w:rsidR="00EE607A">
                        <w:t>is met.</w:t>
                      </w:r>
                    </w:p>
                  </w:txbxContent>
                </v:textbox>
                <w10:wrap type="square"/>
              </v:shape>
            </w:pict>
          </mc:Fallback>
        </mc:AlternateContent>
      </w:r>
      <w:r w:rsidR="00C6319B">
        <w:rPr>
          <w:noProof/>
          <w:lang w:eastAsia="en-GB"/>
        </w:rPr>
        <mc:AlternateContent>
          <mc:Choice Requires="wps">
            <w:drawing>
              <wp:anchor distT="45720" distB="45720" distL="114300" distR="114300" simplePos="0" relativeHeight="251667456" behindDoc="0" locked="0" layoutInCell="1" allowOverlap="1" wp14:anchorId="3D50F02A" wp14:editId="355493F4">
                <wp:simplePos x="0" y="0"/>
                <wp:positionH relativeFrom="column">
                  <wp:posOffset>-660786</wp:posOffset>
                </wp:positionH>
                <wp:positionV relativeFrom="paragraph">
                  <wp:posOffset>414</wp:posOffset>
                </wp:positionV>
                <wp:extent cx="6753225" cy="25317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31745"/>
                        </a:xfrm>
                        <a:prstGeom prst="rect">
                          <a:avLst/>
                        </a:prstGeom>
                        <a:solidFill>
                          <a:srgbClr val="FFFFFF"/>
                        </a:solidFill>
                        <a:ln w="9525">
                          <a:solidFill>
                            <a:srgbClr val="000000"/>
                          </a:solidFill>
                          <a:miter lim="800000"/>
                          <a:headEnd/>
                          <a:tailEnd/>
                        </a:ln>
                      </wps:spPr>
                      <wps:txbx>
                        <w:txbxContent>
                          <w:p w14:paraId="42C874A7" w14:textId="77777777" w:rsidR="00C6319B" w:rsidRPr="003553BB" w:rsidRDefault="00C6319B" w:rsidP="00C6319B">
                            <w:pPr>
                              <w:rPr>
                                <w:i/>
                                <w:iCs/>
                                <w:u w:val="single"/>
                              </w:rPr>
                            </w:pPr>
                            <w:r w:rsidRPr="003553BB">
                              <w:rPr>
                                <w:i/>
                                <w:iCs/>
                                <w:u w:val="single"/>
                              </w:rPr>
                              <w:t>About this resource:</w:t>
                            </w:r>
                          </w:p>
                          <w:p w14:paraId="1F2FF0BA" w14:textId="6B1DF135" w:rsidR="00C6319B" w:rsidRDefault="00C6319B" w:rsidP="00C6319B">
                            <w:r>
                              <w:t xml:space="preserve">This is a Suggested </w:t>
                            </w:r>
                            <w:r w:rsidR="005C789D">
                              <w:t>Wording</w:t>
                            </w:r>
                            <w:r>
                              <w:t xml:space="preserve">. It is a set of paragraphs to argue to the school’s governors that the headteacher has not managed to show that the second limb of the test at paragraph </w:t>
                            </w:r>
                            <w:r w:rsidR="00D567CC">
                              <w:t xml:space="preserve">11 </w:t>
                            </w:r>
                            <w:r>
                              <w:t xml:space="preserve">of the </w:t>
                            </w:r>
                            <w:r w:rsidR="00D567CC">
                              <w:t>E</w:t>
                            </w:r>
                            <w:r>
                              <w:t xml:space="preserve">xclusions </w:t>
                            </w:r>
                            <w:r w:rsidR="00D567CC">
                              <w:t>G</w:t>
                            </w:r>
                            <w:r>
                              <w:t>uidance has been satisfied.</w:t>
                            </w:r>
                          </w:p>
                          <w:p w14:paraId="72D2AFA7" w14:textId="77777777" w:rsidR="007A227D" w:rsidRDefault="007A227D" w:rsidP="007A227D">
                            <w:pPr>
                              <w:rPr>
                                <w:i/>
                                <w:iCs/>
                              </w:rPr>
                            </w:pPr>
                            <w:bookmarkStart w:id="0" w:name="_Hlk24295631"/>
                            <w:bookmarkStart w:id="1" w:name="_Hlk24295632"/>
                            <w:bookmarkStart w:id="2" w:name="_Hlk24297800"/>
                            <w:bookmarkStart w:id="3" w:name="_Hlk24297801"/>
                            <w:bookmarkStart w:id="4" w:name="_Hlk24298884"/>
                            <w:bookmarkStart w:id="5" w:name="_Hlk24298885"/>
                            <w:bookmarkStart w:id="6" w:name="_Hlk24298887"/>
                            <w:bookmarkStart w:id="7" w:name="_Hlk24298888"/>
                            <w:r>
                              <w:t xml:space="preserve">To understand when you might want to use this text, read the </w:t>
                            </w:r>
                            <w:hyperlink r:id="rId13" w:history="1">
                              <w:r w:rsidRPr="001476EA">
                                <w:rPr>
                                  <w:rStyle w:val="Hyperlink"/>
                                </w:rPr>
                                <w:t>Step by Step Guide: Preparing Written Arguments for the School’s Governors</w:t>
                              </w:r>
                            </w:hyperlink>
                          </w:p>
                          <w:p w14:paraId="17A98B39" w14:textId="77777777" w:rsidR="007A227D" w:rsidRDefault="007A227D" w:rsidP="007A227D">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5E4EC413" w14:textId="77777777" w:rsidR="007A227D" w:rsidRDefault="007A227D" w:rsidP="007A227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0EC4F9DA" w14:textId="77777777" w:rsidR="007A227D" w:rsidRPr="003553BB" w:rsidRDefault="007A227D" w:rsidP="007A227D">
                            <w:r>
                              <w:t xml:space="preserve">This text is a guide. You might need to make amendments to fit your circumstances. </w:t>
                            </w:r>
                            <w:bookmarkEnd w:id="0"/>
                            <w:bookmarkEnd w:id="1"/>
                            <w:bookmarkEnd w:id="2"/>
                            <w:bookmarkEnd w:id="3"/>
                            <w:bookmarkEnd w:id="4"/>
                            <w:bookmarkEnd w:id="5"/>
                            <w:bookmarkEnd w:id="6"/>
                            <w:bookmarkEnd w:id="7"/>
                          </w:p>
                          <w:p w14:paraId="13BA316B" w14:textId="024A2DFB" w:rsidR="00C6319B" w:rsidRPr="003553BB" w:rsidRDefault="00C6319B" w:rsidP="007A22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0F02A" id="_x0000_s1027" type="#_x0000_t202" style="position:absolute;margin-left:-52.05pt;margin-top:.05pt;width:531.75pt;height:19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l2EgIAACc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">
                <v:textbox>
                  <w:txbxContent>
                    <w:p w14:paraId="42C874A7" w14:textId="77777777" w:rsidR="00C6319B" w:rsidRPr="003553BB" w:rsidRDefault="00C6319B" w:rsidP="00C6319B">
                      <w:pPr>
                        <w:rPr>
                          <w:i/>
                          <w:iCs/>
                          <w:u w:val="single"/>
                        </w:rPr>
                      </w:pPr>
                      <w:r w:rsidRPr="003553BB">
                        <w:rPr>
                          <w:i/>
                          <w:iCs/>
                          <w:u w:val="single"/>
                        </w:rPr>
                        <w:t>About this resource:</w:t>
                      </w:r>
                    </w:p>
                    <w:p w14:paraId="1F2FF0BA" w14:textId="6B1DF135" w:rsidR="00C6319B" w:rsidRDefault="00C6319B" w:rsidP="00C6319B">
                      <w:r>
                        <w:t xml:space="preserve">This is a Suggested </w:t>
                      </w:r>
                      <w:r w:rsidR="005C789D">
                        <w:t>Wording</w:t>
                      </w:r>
                      <w:r>
                        <w:t xml:space="preserve">. It is a set of paragraphs to argue to the school’s governors that the headteacher has not managed to show that the second limb of the test at paragraph </w:t>
                      </w:r>
                      <w:r w:rsidR="00D567CC">
                        <w:t xml:space="preserve">11 </w:t>
                      </w:r>
                      <w:r>
                        <w:t xml:space="preserve">of the </w:t>
                      </w:r>
                      <w:r w:rsidR="00D567CC">
                        <w:t>E</w:t>
                      </w:r>
                      <w:r>
                        <w:t xml:space="preserve">xclusions </w:t>
                      </w:r>
                      <w:r w:rsidR="00D567CC">
                        <w:t>G</w:t>
                      </w:r>
                      <w:r>
                        <w:t>uidance has been satisfied.</w:t>
                      </w:r>
                    </w:p>
                    <w:p w14:paraId="72D2AFA7" w14:textId="77777777" w:rsidR="007A227D" w:rsidRDefault="007A227D" w:rsidP="007A227D">
                      <w:pPr>
                        <w:rPr>
                          <w:i/>
                          <w:iCs/>
                        </w:rPr>
                      </w:pPr>
                      <w:bookmarkStart w:id="8" w:name="_Hlk24295631"/>
                      <w:bookmarkStart w:id="9" w:name="_Hlk24295632"/>
                      <w:bookmarkStart w:id="10" w:name="_Hlk24297800"/>
                      <w:bookmarkStart w:id="11" w:name="_Hlk24297801"/>
                      <w:bookmarkStart w:id="12" w:name="_Hlk24298884"/>
                      <w:bookmarkStart w:id="13" w:name="_Hlk24298885"/>
                      <w:bookmarkStart w:id="14" w:name="_Hlk24298887"/>
                      <w:bookmarkStart w:id="15" w:name="_Hlk24298888"/>
                      <w:r>
                        <w:t xml:space="preserve">To understand when you might want to use this text, read the </w:t>
                      </w:r>
                      <w:hyperlink r:id="rId16" w:history="1">
                        <w:r w:rsidRPr="001476EA">
                          <w:rPr>
                            <w:rStyle w:val="Hyperlink"/>
                          </w:rPr>
                          <w:t>Step by Step Guide: Preparing Written Arguments for the School’s Governors</w:t>
                        </w:r>
                      </w:hyperlink>
                    </w:p>
                    <w:p w14:paraId="17A98B39" w14:textId="77777777" w:rsidR="007A227D" w:rsidRDefault="007A227D" w:rsidP="007A227D">
                      <w:pPr>
                        <w:rPr>
                          <w:i/>
                          <w:iCs/>
                        </w:rPr>
                      </w:pPr>
                      <w:r>
                        <w:t xml:space="preserve">If you want to understand more about the relevant law, read the </w:t>
                      </w:r>
                      <w:hyperlink r:id="rId17" w:history="1">
                        <w:r w:rsidRPr="00113E68">
                          <w:rPr>
                            <w:rStyle w:val="Hyperlink"/>
                          </w:rPr>
                          <w:t>Quick-Guide: the Headteacher’s Power to Exclude</w:t>
                        </w:r>
                      </w:hyperlink>
                    </w:p>
                    <w:p w14:paraId="5E4EC413" w14:textId="77777777" w:rsidR="007A227D" w:rsidRDefault="007A227D" w:rsidP="007A227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8" w:history="1">
                        <w:r w:rsidRPr="00876CA5">
                          <w:rPr>
                            <w:rStyle w:val="Hyperlink"/>
                          </w:rPr>
                          <w:t>Template Document: Submissions to the Governors</w:t>
                        </w:r>
                      </w:hyperlink>
                      <w:r>
                        <w:rPr>
                          <w:i/>
                          <w:iCs/>
                        </w:rPr>
                        <w:t>.</w:t>
                      </w:r>
                      <w:r>
                        <w:t xml:space="preserve"> </w:t>
                      </w:r>
                    </w:p>
                    <w:p w14:paraId="0EC4F9DA" w14:textId="77777777" w:rsidR="007A227D" w:rsidRPr="003553BB" w:rsidRDefault="007A227D" w:rsidP="007A227D">
                      <w:r>
                        <w:t xml:space="preserve">This text is a guide. You might need to make amendments to fit your circumstances. </w:t>
                      </w:r>
                      <w:bookmarkEnd w:id="8"/>
                      <w:bookmarkEnd w:id="9"/>
                      <w:bookmarkEnd w:id="10"/>
                      <w:bookmarkEnd w:id="11"/>
                      <w:bookmarkEnd w:id="12"/>
                      <w:bookmarkEnd w:id="13"/>
                      <w:bookmarkEnd w:id="14"/>
                      <w:bookmarkEnd w:id="15"/>
                    </w:p>
                    <w:p w14:paraId="13BA316B" w14:textId="024A2DFB" w:rsidR="00C6319B" w:rsidRPr="003553BB" w:rsidRDefault="00C6319B" w:rsidP="007A227D"/>
                  </w:txbxContent>
                </v:textbox>
                <w10:wrap type="square"/>
              </v:shape>
            </w:pict>
          </mc:Fallback>
        </mc:AlternateContent>
      </w:r>
    </w:p>
    <w:p w14:paraId="46E725B6" w14:textId="4D91B7B9" w:rsidR="00BC4E11" w:rsidRDefault="00BC4E11" w:rsidP="00BA3389">
      <w:pPr>
        <w:spacing w:after="0" w:line="240" w:lineRule="auto"/>
        <w:jc w:val="both"/>
        <w:rPr>
          <w:rFonts w:cstheme="minorHAnsi"/>
          <w:sz w:val="23"/>
          <w:szCs w:val="23"/>
        </w:rPr>
      </w:pPr>
    </w:p>
    <w:p w14:paraId="58C1A8F8" w14:textId="43FA6AAC" w:rsidR="00BC4E11" w:rsidRDefault="004410DB" w:rsidP="00BA3389">
      <w:pPr>
        <w:spacing w:after="0" w:line="240" w:lineRule="auto"/>
        <w:jc w:val="both"/>
        <w:rPr>
          <w:rFonts w:cstheme="minorHAnsi"/>
          <w:sz w:val="23"/>
          <w:szCs w:val="23"/>
        </w:rPr>
      </w:pPr>
      <w:r w:rsidRPr="00B441A7">
        <w:rPr>
          <w:rFonts w:cstheme="minorHAnsi"/>
          <w:sz w:val="23"/>
          <w:szCs w:val="23"/>
          <w:highlight w:val="yellow"/>
        </w:rPr>
        <w:t xml:space="preserve">As stated above, it is submitted that the first limb of the test at paragraph </w:t>
      </w:r>
      <w:r w:rsidR="00D567CC">
        <w:rPr>
          <w:rFonts w:cstheme="minorHAnsi"/>
          <w:sz w:val="23"/>
          <w:szCs w:val="23"/>
          <w:highlight w:val="yellow"/>
        </w:rPr>
        <w:t>11</w:t>
      </w:r>
      <w:r w:rsidR="00D567CC" w:rsidRPr="00B441A7">
        <w:rPr>
          <w:rFonts w:cstheme="minorHAnsi"/>
          <w:sz w:val="23"/>
          <w:szCs w:val="23"/>
          <w:highlight w:val="yellow"/>
        </w:rPr>
        <w:t xml:space="preserve"> </w:t>
      </w:r>
      <w:r w:rsidRPr="00B441A7">
        <w:rPr>
          <w:rFonts w:cstheme="minorHAnsi"/>
          <w:sz w:val="23"/>
          <w:szCs w:val="23"/>
          <w:highlight w:val="yellow"/>
        </w:rPr>
        <w:t xml:space="preserve">has not been met. However, should the governors disagree, we </w:t>
      </w:r>
      <w:r w:rsidR="005D18DD" w:rsidRPr="00B441A7">
        <w:rPr>
          <w:rFonts w:cstheme="minorHAnsi"/>
          <w:sz w:val="23"/>
          <w:szCs w:val="23"/>
          <w:highlight w:val="yellow"/>
        </w:rPr>
        <w:t>also submit</w:t>
      </w:r>
      <w:r w:rsidRPr="00B441A7">
        <w:rPr>
          <w:rFonts w:cstheme="minorHAnsi"/>
          <w:sz w:val="23"/>
          <w:szCs w:val="23"/>
          <w:highlight w:val="yellow"/>
        </w:rPr>
        <w:t xml:space="preserve"> that the second limb of the test is not met and therefore the headteacher has still acted outside the scope of their lawful powers. For clarity, both limbs of the test must be satisfied for the headteacher to have the lawful power to permanently exclude.</w:t>
      </w:r>
    </w:p>
    <w:p w14:paraId="4A4BE948" w14:textId="172872D8" w:rsidR="00932646" w:rsidRDefault="00932646" w:rsidP="00BA3389">
      <w:pPr>
        <w:spacing w:after="0" w:line="240" w:lineRule="auto"/>
        <w:jc w:val="both"/>
        <w:rPr>
          <w:rFonts w:cstheme="minorHAnsi"/>
          <w:sz w:val="23"/>
          <w:szCs w:val="23"/>
        </w:rPr>
      </w:pPr>
    </w:p>
    <w:p w14:paraId="05CA73C8" w14:textId="78DB1129" w:rsidR="009F127E" w:rsidRPr="002238A1" w:rsidRDefault="009F127E" w:rsidP="00BA3389">
      <w:pPr>
        <w:spacing w:after="0" w:line="240" w:lineRule="auto"/>
        <w:jc w:val="both"/>
        <w:rPr>
          <w:rFonts w:cstheme="minorHAnsi"/>
          <w:sz w:val="23"/>
          <w:szCs w:val="23"/>
          <w:highlight w:val="cyan"/>
        </w:rPr>
      </w:pPr>
      <w:r w:rsidRPr="002238A1">
        <w:rPr>
          <w:rFonts w:cstheme="minorHAnsi"/>
          <w:sz w:val="23"/>
          <w:szCs w:val="23"/>
          <w:highlight w:val="cyan"/>
        </w:rPr>
        <w:t xml:space="preserve">Paragraph </w:t>
      </w:r>
      <w:r w:rsidR="00D567CC">
        <w:rPr>
          <w:rFonts w:cstheme="minorHAnsi"/>
          <w:sz w:val="23"/>
          <w:szCs w:val="23"/>
          <w:highlight w:val="cyan"/>
        </w:rPr>
        <w:t>11</w:t>
      </w:r>
      <w:r w:rsidR="00D567CC" w:rsidRPr="002238A1">
        <w:rPr>
          <w:rFonts w:cstheme="minorHAnsi"/>
          <w:sz w:val="23"/>
          <w:szCs w:val="23"/>
          <w:highlight w:val="cyan"/>
        </w:rPr>
        <w:t xml:space="preserve"> </w:t>
      </w:r>
      <w:r w:rsidRPr="002238A1">
        <w:rPr>
          <w:rFonts w:cstheme="minorHAnsi"/>
          <w:sz w:val="23"/>
          <w:szCs w:val="23"/>
          <w:highlight w:val="cyan"/>
        </w:rPr>
        <w:t>of the Exclusions Guidance states that:</w:t>
      </w:r>
    </w:p>
    <w:p w14:paraId="59ABEC08" w14:textId="338AD7E2" w:rsidR="009F127E" w:rsidRPr="002238A1" w:rsidRDefault="009F127E" w:rsidP="00BA3389">
      <w:pPr>
        <w:spacing w:after="0" w:line="240" w:lineRule="auto"/>
        <w:jc w:val="both"/>
        <w:rPr>
          <w:rFonts w:cstheme="minorHAnsi"/>
          <w:sz w:val="23"/>
          <w:szCs w:val="23"/>
          <w:highlight w:val="cyan"/>
        </w:rPr>
      </w:pPr>
    </w:p>
    <w:p w14:paraId="1C413C71" w14:textId="2EA1808A" w:rsidR="00FA75BF" w:rsidRPr="002238A1" w:rsidRDefault="00FA75BF" w:rsidP="00FA75BF">
      <w:pPr>
        <w:spacing w:after="0" w:line="240" w:lineRule="auto"/>
        <w:ind w:left="720"/>
        <w:jc w:val="both"/>
        <w:rPr>
          <w:rFonts w:cstheme="minorHAnsi"/>
          <w:i/>
          <w:iCs/>
          <w:sz w:val="23"/>
          <w:szCs w:val="23"/>
          <w:highlight w:val="cyan"/>
        </w:rPr>
      </w:pPr>
      <w:r w:rsidRPr="002238A1">
        <w:rPr>
          <w:rFonts w:cstheme="minorHAnsi"/>
          <w:i/>
          <w:iCs/>
          <w:sz w:val="23"/>
          <w:szCs w:val="23"/>
          <w:highlight w:val="cyan"/>
        </w:rPr>
        <w:t>“</w:t>
      </w:r>
      <w:r w:rsidR="00D567CC" w:rsidRPr="00D567CC">
        <w:rPr>
          <w:rFonts w:cstheme="minorHAnsi"/>
          <w:i/>
          <w:iCs/>
          <w:sz w:val="23"/>
          <w:szCs w:val="23"/>
        </w:rPr>
        <w:t xml:space="preserve">A permanent exclusion is when a pupil is no longer allowed to attend a school (unless the pupil is reinstated). </w:t>
      </w:r>
      <w:r w:rsidRPr="002238A1">
        <w:rPr>
          <w:rFonts w:cstheme="minorHAnsi"/>
          <w:i/>
          <w:iCs/>
          <w:sz w:val="23"/>
          <w:szCs w:val="23"/>
          <w:highlight w:val="cyan"/>
        </w:rPr>
        <w:t xml:space="preserve">A decision to exclude a pupil permanently should only be taken: </w:t>
      </w:r>
    </w:p>
    <w:p w14:paraId="76B18B82" w14:textId="77777777" w:rsidR="00FA75BF" w:rsidRPr="002238A1" w:rsidRDefault="00FA75BF" w:rsidP="00FA75BF">
      <w:pPr>
        <w:spacing w:after="0" w:line="240" w:lineRule="auto"/>
        <w:ind w:left="720"/>
        <w:jc w:val="both"/>
        <w:rPr>
          <w:rFonts w:cstheme="minorHAnsi"/>
          <w:i/>
          <w:iCs/>
          <w:sz w:val="23"/>
          <w:szCs w:val="23"/>
          <w:highlight w:val="cyan"/>
        </w:rPr>
      </w:pPr>
      <w:r w:rsidRPr="002238A1">
        <w:rPr>
          <w:rFonts w:cstheme="minorHAnsi"/>
          <w:i/>
          <w:iCs/>
          <w:sz w:val="23"/>
          <w:szCs w:val="23"/>
          <w:highlight w:val="cyan"/>
        </w:rPr>
        <w:t xml:space="preserve">• in response to a serious breach or persistent breaches of the school's behaviour policy; and </w:t>
      </w:r>
    </w:p>
    <w:p w14:paraId="7088BEEF" w14:textId="310FC62A" w:rsidR="009F127E" w:rsidRPr="00FA75BF" w:rsidRDefault="00FA75BF" w:rsidP="00FA75BF">
      <w:pPr>
        <w:spacing w:after="0" w:line="240" w:lineRule="auto"/>
        <w:ind w:left="720"/>
        <w:jc w:val="both"/>
        <w:rPr>
          <w:rFonts w:cstheme="minorHAnsi"/>
          <w:i/>
          <w:iCs/>
          <w:sz w:val="23"/>
          <w:szCs w:val="23"/>
        </w:rPr>
      </w:pPr>
      <w:r w:rsidRPr="002238A1">
        <w:rPr>
          <w:rFonts w:cstheme="minorHAnsi"/>
          <w:i/>
          <w:iCs/>
          <w:sz w:val="23"/>
          <w:szCs w:val="23"/>
          <w:highlight w:val="cyan"/>
        </w:rPr>
        <w:t>• where allowing the pupil to remain in school would seriously harm the education or welfare of the pupil or others</w:t>
      </w:r>
      <w:r w:rsidR="00D567CC">
        <w:rPr>
          <w:rFonts w:cstheme="minorHAnsi"/>
          <w:i/>
          <w:iCs/>
          <w:sz w:val="23"/>
          <w:szCs w:val="23"/>
          <w:highlight w:val="cyan"/>
        </w:rPr>
        <w:t xml:space="preserve"> such as staff or pupils</w:t>
      </w:r>
      <w:r w:rsidRPr="002238A1">
        <w:rPr>
          <w:rFonts w:cstheme="minorHAnsi"/>
          <w:i/>
          <w:iCs/>
          <w:sz w:val="23"/>
          <w:szCs w:val="23"/>
          <w:highlight w:val="cyan"/>
        </w:rPr>
        <w:t xml:space="preserve"> in the school.</w:t>
      </w:r>
      <w:r w:rsidR="008635B6" w:rsidRPr="002238A1">
        <w:rPr>
          <w:rFonts w:cstheme="minorHAnsi"/>
          <w:i/>
          <w:iCs/>
          <w:sz w:val="23"/>
          <w:szCs w:val="23"/>
          <w:highlight w:val="cyan"/>
        </w:rPr>
        <w:t>”</w:t>
      </w:r>
    </w:p>
    <w:p w14:paraId="1EE471CD" w14:textId="77777777" w:rsidR="009F127E" w:rsidRDefault="009F127E" w:rsidP="00BA3389">
      <w:pPr>
        <w:spacing w:after="0" w:line="240" w:lineRule="auto"/>
        <w:jc w:val="both"/>
        <w:rPr>
          <w:rFonts w:cstheme="minorHAnsi"/>
          <w:sz w:val="23"/>
          <w:szCs w:val="23"/>
        </w:rPr>
      </w:pPr>
    </w:p>
    <w:p w14:paraId="2BF66325" w14:textId="54AC2679" w:rsidR="00932646" w:rsidRDefault="00932646" w:rsidP="00BA3389">
      <w:pPr>
        <w:spacing w:after="0" w:line="240" w:lineRule="auto"/>
        <w:jc w:val="both"/>
        <w:rPr>
          <w:rFonts w:cstheme="minorHAnsi"/>
          <w:sz w:val="23"/>
          <w:szCs w:val="23"/>
        </w:rPr>
      </w:pPr>
      <w:r w:rsidRPr="00B441A7">
        <w:rPr>
          <w:rFonts w:cstheme="minorHAnsi"/>
          <w:sz w:val="23"/>
          <w:szCs w:val="23"/>
          <w:highlight w:val="cyan"/>
        </w:rPr>
        <w:t xml:space="preserve">Whilst we acknowledge that the school has identified </w:t>
      </w:r>
      <w:sdt>
        <w:sdtPr>
          <w:rPr>
            <w:rFonts w:cstheme="minorHAnsi"/>
            <w:sz w:val="23"/>
            <w:szCs w:val="23"/>
            <w:highlight w:val="cyan"/>
          </w:rPr>
          <w:alias w:val="Select one from the drop down list"/>
          <w:tag w:val="Select one from the drop down list"/>
          <w:id w:val="492918508"/>
          <w:placeholder>
            <w:docPart w:val="C2647F17453E48D88A1B16E5CA705814"/>
          </w:placeholder>
          <w:showingPlcHdr/>
          <w:comboBox>
            <w:listItem w:value="Choose an item."/>
            <w:listItem w:displayText="a serious breach" w:value="a serious breach"/>
            <w:listItem w:displayText="persistent breaches" w:value="persistent breaches"/>
          </w:comboBox>
        </w:sdtPr>
        <w:sdtEndPr/>
        <w:sdtContent>
          <w:r w:rsidR="00522ACB" w:rsidRPr="00B441A7">
            <w:rPr>
              <w:rStyle w:val="PlaceholderText"/>
              <w:highlight w:val="cyan"/>
            </w:rPr>
            <w:t>a serious breach/persistent breaches</w:t>
          </w:r>
        </w:sdtContent>
      </w:sdt>
      <w:r w:rsidRPr="00B441A7">
        <w:rPr>
          <w:rFonts w:cstheme="minorHAnsi"/>
          <w:sz w:val="23"/>
          <w:szCs w:val="23"/>
          <w:highlight w:val="cyan"/>
        </w:rPr>
        <w:t xml:space="preserve"> of the school’s behaviour policy, it is nonetheless submitted that the school has failed to satisfy the second limb of the test at paragraph </w:t>
      </w:r>
      <w:r w:rsidR="00D567CC">
        <w:rPr>
          <w:rFonts w:cstheme="minorHAnsi"/>
          <w:sz w:val="23"/>
          <w:szCs w:val="23"/>
          <w:highlight w:val="cyan"/>
        </w:rPr>
        <w:t>11</w:t>
      </w:r>
      <w:r w:rsidR="00D567CC" w:rsidRPr="00B441A7">
        <w:rPr>
          <w:rFonts w:cstheme="minorHAnsi"/>
          <w:sz w:val="23"/>
          <w:szCs w:val="23"/>
          <w:highlight w:val="cyan"/>
        </w:rPr>
        <w:t xml:space="preserve"> </w:t>
      </w:r>
      <w:r w:rsidRPr="00B441A7">
        <w:rPr>
          <w:rFonts w:cstheme="minorHAnsi"/>
          <w:sz w:val="23"/>
          <w:szCs w:val="23"/>
          <w:highlight w:val="cyan"/>
        </w:rPr>
        <w:t xml:space="preserve">of the guidance, and that </w:t>
      </w:r>
      <w:sdt>
        <w:sdtPr>
          <w:rPr>
            <w:rStyle w:val="eop"/>
            <w:rFonts w:cstheme="minorHAnsi"/>
            <w:highlight w:val="cyan"/>
          </w:rPr>
          <w:tag w:val=""/>
          <w:id w:val="1884977325"/>
          <w:placeholder>
            <w:docPart w:val="5D00FDAC0E7B445983DBEB184C4E005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EF6927" w:rsidRPr="00B441A7">
            <w:rPr>
              <w:rStyle w:val="PlaceholderText"/>
              <w:highlight w:val="cyan"/>
            </w:rPr>
            <w:t>young person</w:t>
          </w:r>
        </w:sdtContent>
      </w:sdt>
      <w:r w:rsidR="00EF6927" w:rsidRPr="00B441A7">
        <w:rPr>
          <w:rFonts w:cstheme="minorHAnsi"/>
          <w:sz w:val="23"/>
          <w:szCs w:val="23"/>
          <w:highlight w:val="cyan"/>
        </w:rPr>
        <w:t xml:space="preserve"> </w:t>
      </w:r>
      <w:r w:rsidRPr="00B441A7">
        <w:rPr>
          <w:rFonts w:cstheme="minorHAnsi"/>
          <w:sz w:val="23"/>
          <w:szCs w:val="23"/>
          <w:highlight w:val="cyan"/>
        </w:rPr>
        <w:t xml:space="preserve">would be able to </w:t>
      </w:r>
      <w:r w:rsidRPr="00B441A7">
        <w:rPr>
          <w:rFonts w:cstheme="minorHAnsi"/>
          <w:sz w:val="23"/>
          <w:szCs w:val="23"/>
          <w:highlight w:val="cyan"/>
        </w:rPr>
        <w:lastRenderedPageBreak/>
        <w:t>return to the school without seriously harming the education</w:t>
      </w:r>
      <w:r w:rsidR="00D567CC">
        <w:rPr>
          <w:rFonts w:cstheme="minorHAnsi"/>
          <w:sz w:val="23"/>
          <w:szCs w:val="23"/>
          <w:highlight w:val="cyan"/>
        </w:rPr>
        <w:t xml:space="preserve"> or</w:t>
      </w:r>
      <w:r w:rsidRPr="00B441A7">
        <w:rPr>
          <w:rFonts w:cstheme="minorHAnsi"/>
          <w:sz w:val="23"/>
          <w:szCs w:val="23"/>
          <w:highlight w:val="cyan"/>
        </w:rPr>
        <w:t xml:space="preserve"> welfare of themselves or others at the school.</w:t>
      </w:r>
    </w:p>
    <w:p w14:paraId="37CD25AF" w14:textId="012D3937" w:rsidR="00BC4E11" w:rsidRDefault="002238A1" w:rsidP="00BA3389">
      <w:pPr>
        <w:spacing w:after="0" w:line="240" w:lineRule="auto"/>
        <w:jc w:val="both"/>
        <w:rPr>
          <w:rFonts w:cstheme="minorHAnsi"/>
          <w:sz w:val="23"/>
          <w:szCs w:val="23"/>
        </w:rPr>
      </w:pPr>
      <w:r w:rsidRPr="00985DEF">
        <w:rPr>
          <w:rFonts w:eastAsia="Times New Roman" w:cstheme="minorHAnsi"/>
          <w:noProof/>
          <w:sz w:val="23"/>
          <w:szCs w:val="23"/>
          <w:lang w:eastAsia="en-GB"/>
        </w:rPr>
        <mc:AlternateContent>
          <mc:Choice Requires="wps">
            <w:drawing>
              <wp:anchor distT="45720" distB="45720" distL="114300" distR="114300" simplePos="0" relativeHeight="251665408" behindDoc="1" locked="0" layoutInCell="1" allowOverlap="1" wp14:anchorId="4E9E80D5" wp14:editId="3FB530CE">
                <wp:simplePos x="0" y="0"/>
                <wp:positionH relativeFrom="column">
                  <wp:posOffset>-511810</wp:posOffset>
                </wp:positionH>
                <wp:positionV relativeFrom="paragraph">
                  <wp:posOffset>0</wp:posOffset>
                </wp:positionV>
                <wp:extent cx="6957060" cy="2938145"/>
                <wp:effectExtent l="0" t="0" r="15240" b="14605"/>
                <wp:wrapTight wrapText="bothSides">
                  <wp:wrapPolygon edited="0">
                    <wp:start x="0" y="0"/>
                    <wp:lineTo x="0" y="21567"/>
                    <wp:lineTo x="21588" y="21567"/>
                    <wp:lineTo x="215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2938145"/>
                        </a:xfrm>
                        <a:prstGeom prst="rect">
                          <a:avLst/>
                        </a:prstGeom>
                        <a:solidFill>
                          <a:srgbClr val="FFFFFF"/>
                        </a:solidFill>
                        <a:ln w="9525">
                          <a:solidFill>
                            <a:srgbClr val="000000"/>
                          </a:solidFill>
                          <a:miter lim="800000"/>
                          <a:headEnd/>
                          <a:tailEnd/>
                        </a:ln>
                      </wps:spPr>
                      <wps:txbx>
                        <w:txbxContent>
                          <w:p w14:paraId="27A87CB2" w14:textId="5416CBCC" w:rsidR="009E445E" w:rsidRDefault="00294676" w:rsidP="009E445E">
                            <w:r>
                              <w:t xml:space="preserve">There are now three sections to choose from, a yellow one, a </w:t>
                            </w:r>
                            <w:r w:rsidR="009E445E">
                              <w:t>blue</w:t>
                            </w:r>
                            <w:r>
                              <w:t xml:space="preserve"> one or a</w:t>
                            </w:r>
                            <w:r w:rsidR="00B66B0A">
                              <w:t xml:space="preserve"> green</w:t>
                            </w:r>
                            <w:r>
                              <w:t xml:space="preserve"> one</w:t>
                            </w:r>
                            <w:r w:rsidR="009E445E">
                              <w:t>.</w:t>
                            </w:r>
                            <w:r w:rsidR="0035168F">
                              <w:t xml:space="preserve"> </w:t>
                            </w:r>
                            <w:r w:rsidR="009A45C1">
                              <w:t>Complete the most appropriate section by filling in the text where prompted, then remove the highlighting and delete the unused section.</w:t>
                            </w:r>
                            <w:r w:rsidR="005C789D">
                              <w:t xml:space="preserve"> Add the section you complete to the end of the previous section in this Suggested Wording.</w:t>
                            </w:r>
                          </w:p>
                          <w:p w14:paraId="61438FE3" w14:textId="31F84BBE" w:rsidR="009E445E" w:rsidRDefault="009E445E" w:rsidP="009E445E">
                            <w:r>
                              <w:t xml:space="preserve">The yellow </w:t>
                            </w:r>
                            <w:r w:rsidR="009A45C1">
                              <w:t>section</w:t>
                            </w:r>
                            <w:r>
                              <w:t xml:space="preserve"> is most appropriate </w:t>
                            </w:r>
                            <w:r w:rsidR="00DF3763">
                              <w:t>if</w:t>
                            </w:r>
                            <w:r>
                              <w:t xml:space="preserve"> you are </w:t>
                            </w:r>
                            <w:r w:rsidR="00DF3763">
                              <w:t>arguing</w:t>
                            </w:r>
                            <w:r>
                              <w:t xml:space="preserve"> that, even without further support, the young person could return to the school without seriously harming the education or welfare of themselves or others</w:t>
                            </w:r>
                            <w:r w:rsidR="00B00355">
                              <w:t xml:space="preserve"> because it was a one off incident in an otherwise </w:t>
                            </w:r>
                            <w:r w:rsidR="00B66B0A">
                              <w:t>positive behavioural record.</w:t>
                            </w:r>
                          </w:p>
                          <w:p w14:paraId="1D4C2353" w14:textId="7AA8648C" w:rsidR="00B66B0A" w:rsidRDefault="00B66B0A" w:rsidP="009E445E">
                            <w:r>
                              <w:t xml:space="preserve">The blue paragraph is most appropriate </w:t>
                            </w:r>
                            <w:r w:rsidR="00DF3763">
                              <w:t>if</w:t>
                            </w:r>
                            <w:r>
                              <w:t xml:space="preserve"> you are </w:t>
                            </w:r>
                            <w:r w:rsidR="00042A1A">
                              <w:t>arguing</w:t>
                            </w:r>
                            <w:r>
                              <w:t xml:space="preserve"> that, even without further support, the young person could return to the school without seriously harming the education or welfare of themselves or others because the young person is accused of persistent disruptive behaviour which is </w:t>
                            </w:r>
                            <w:proofErr w:type="gramStart"/>
                            <w:r>
                              <w:t>low-level, and</w:t>
                            </w:r>
                            <w:proofErr w:type="gramEnd"/>
                            <w:r>
                              <w:t xml:space="preserve"> does not constitute serious disruption.</w:t>
                            </w:r>
                          </w:p>
                          <w:p w14:paraId="18C3EF17" w14:textId="13753EEF" w:rsidR="009E445E" w:rsidRDefault="009E445E" w:rsidP="009E445E">
                            <w:r>
                              <w:t xml:space="preserve">The </w:t>
                            </w:r>
                            <w:r w:rsidR="00B66B0A">
                              <w:t>green</w:t>
                            </w:r>
                            <w:r>
                              <w:t xml:space="preserve"> paragraph is most appropriate </w:t>
                            </w:r>
                            <w:r w:rsidR="009013CB">
                              <w:t>if</w:t>
                            </w:r>
                            <w:r>
                              <w:t xml:space="preserve"> you are submitting that, with further support, the young person could return to the school without seriously harming the education or welfare of themselves or others.</w:t>
                            </w:r>
                            <w:r w:rsidR="007152B9">
                              <w:t xml:space="preserve"> This paragraph should be inserted after the suggested text found in </w:t>
                            </w:r>
                            <w:r w:rsidR="00AE3FCF">
                              <w:t>“</w:t>
                            </w:r>
                            <w:hyperlink r:id="rId19" w:history="1">
                              <w:r w:rsidR="00AE3FCF" w:rsidRPr="00A41D8E">
                                <w:rPr>
                                  <w:rStyle w:val="Hyperlink"/>
                                </w:rPr>
                                <w:t xml:space="preserve">Submission to </w:t>
                              </w:r>
                              <w:r w:rsidR="005C789D">
                                <w:rPr>
                                  <w:rStyle w:val="Hyperlink"/>
                                </w:rPr>
                                <w:t>G</w:t>
                              </w:r>
                              <w:r w:rsidR="00AE3FCF" w:rsidRPr="00A41D8E">
                                <w:rPr>
                                  <w:rStyle w:val="Hyperlink"/>
                                </w:rPr>
                                <w:t>overnors</w:t>
                              </w:r>
                              <w:r w:rsidR="005C789D">
                                <w:rPr>
                                  <w:rStyle w:val="Hyperlink"/>
                                </w:rPr>
                                <w:t>;</w:t>
                              </w:r>
                              <w:r w:rsidR="00AE3FCF" w:rsidRPr="00A41D8E">
                                <w:rPr>
                                  <w:rStyle w:val="Hyperlink"/>
                                </w:rPr>
                                <w:t xml:space="preserve"> Failure to identify SEND</w:t>
                              </w:r>
                            </w:hyperlink>
                            <w:r w:rsidR="00AE3FCF">
                              <w:t>”, or “</w:t>
                            </w:r>
                            <w:hyperlink r:id="rId20" w:history="1">
                              <w:r w:rsidR="00AE3FCF" w:rsidRPr="009E184B">
                                <w:rPr>
                                  <w:rStyle w:val="Hyperlink"/>
                                </w:rPr>
                                <w:t xml:space="preserve">Submission to </w:t>
                              </w:r>
                              <w:r w:rsidR="005C789D">
                                <w:rPr>
                                  <w:rStyle w:val="Hyperlink"/>
                                </w:rPr>
                                <w:t>G</w:t>
                              </w:r>
                              <w:r w:rsidR="00AE3FCF" w:rsidRPr="009E184B">
                                <w:rPr>
                                  <w:rStyle w:val="Hyperlink"/>
                                </w:rPr>
                                <w:t>overnors</w:t>
                              </w:r>
                              <w:r w:rsidR="005C789D">
                                <w:rPr>
                                  <w:rStyle w:val="Hyperlink"/>
                                </w:rPr>
                                <w:t>;</w:t>
                              </w:r>
                              <w:r w:rsidR="00AE3FCF" w:rsidRPr="009E184B">
                                <w:rPr>
                                  <w:rStyle w:val="Hyperlink"/>
                                </w:rPr>
                                <w:t xml:space="preserve"> </w:t>
                              </w:r>
                              <w:r w:rsidR="005C789D">
                                <w:rPr>
                                  <w:rStyle w:val="Hyperlink"/>
                                </w:rPr>
                                <w:t>F</w:t>
                              </w:r>
                              <w:r w:rsidR="00AE3FCF" w:rsidRPr="009E184B">
                                <w:rPr>
                                  <w:rStyle w:val="Hyperlink"/>
                                </w:rPr>
                                <w:t xml:space="preserve">ailure to </w:t>
                              </w:r>
                              <w:r w:rsidR="005C789D">
                                <w:rPr>
                                  <w:rStyle w:val="Hyperlink"/>
                                </w:rPr>
                                <w:t>I</w:t>
                              </w:r>
                              <w:r w:rsidR="00984E84" w:rsidRPr="009E184B">
                                <w:rPr>
                                  <w:rStyle w:val="Hyperlink"/>
                                </w:rPr>
                                <w:t xml:space="preserve">mplement </w:t>
                              </w:r>
                              <w:r w:rsidR="005C789D">
                                <w:rPr>
                                  <w:rStyle w:val="Hyperlink"/>
                                </w:rPr>
                                <w:t>S</w:t>
                              </w:r>
                              <w:r w:rsidR="00984E84" w:rsidRPr="009E184B">
                                <w:rPr>
                                  <w:rStyle w:val="Hyperlink"/>
                                </w:rPr>
                                <w:t>upportive</w:t>
                              </w:r>
                              <w:r w:rsidR="00AE3FCF" w:rsidRPr="009E184B">
                                <w:rPr>
                                  <w:rStyle w:val="Hyperlink"/>
                                </w:rPr>
                                <w:t xml:space="preserve"> </w:t>
                              </w:r>
                              <w:r w:rsidR="005C789D">
                                <w:rPr>
                                  <w:rStyle w:val="Hyperlink"/>
                                </w:rPr>
                                <w:t>I</w:t>
                              </w:r>
                              <w:r w:rsidR="00AE3FCF" w:rsidRPr="009E184B">
                                <w:rPr>
                                  <w:rStyle w:val="Hyperlink"/>
                                </w:rPr>
                                <w:t>ntervention</w:t>
                              </w:r>
                              <w:r w:rsidR="00984E84" w:rsidRPr="009E184B">
                                <w:rPr>
                                  <w:rStyle w:val="Hyperlink"/>
                                </w:rPr>
                                <w:t>s</w:t>
                              </w:r>
                            </w:hyperlink>
                            <w:r w:rsidR="00AE3FCF">
                              <w:t>”</w:t>
                            </w:r>
                            <w:r w:rsidR="00C94E7F">
                              <w:t>.</w:t>
                            </w:r>
                          </w:p>
                          <w:p w14:paraId="77F3E29C" w14:textId="77777777" w:rsidR="009E445E" w:rsidRDefault="009E445E" w:rsidP="009E4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80D5" id="_x0000_s1028" type="#_x0000_t202" style="position:absolute;left:0;text-align:left;margin-left:-40.3pt;margin-top:0;width:547.8pt;height:231.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">
                <v:textbox>
                  <w:txbxContent>
                    <w:p w14:paraId="27A87CB2" w14:textId="5416CBCC" w:rsidR="009E445E" w:rsidRDefault="00294676" w:rsidP="009E445E">
                      <w:r>
                        <w:t xml:space="preserve">There are now three sections to choose from, a yellow one, a </w:t>
                      </w:r>
                      <w:r w:rsidR="009E445E">
                        <w:t>blue</w:t>
                      </w:r>
                      <w:r>
                        <w:t xml:space="preserve"> one or a</w:t>
                      </w:r>
                      <w:r w:rsidR="00B66B0A">
                        <w:t xml:space="preserve"> green</w:t>
                      </w:r>
                      <w:r>
                        <w:t xml:space="preserve"> one</w:t>
                      </w:r>
                      <w:r w:rsidR="009E445E">
                        <w:t>.</w:t>
                      </w:r>
                      <w:r w:rsidR="0035168F">
                        <w:t xml:space="preserve"> </w:t>
                      </w:r>
                      <w:r w:rsidR="009A45C1">
                        <w:t>Complete the most appropriate section by filling in the text where prompted, then remove the highlighting and delete the unused section.</w:t>
                      </w:r>
                      <w:r w:rsidR="005C789D">
                        <w:t xml:space="preserve"> Add the section you complete to the end of the previous section in this Suggested Wording.</w:t>
                      </w:r>
                    </w:p>
                    <w:p w14:paraId="61438FE3" w14:textId="31F84BBE" w:rsidR="009E445E" w:rsidRDefault="009E445E" w:rsidP="009E445E">
                      <w:r>
                        <w:t xml:space="preserve">The yellow </w:t>
                      </w:r>
                      <w:r w:rsidR="009A45C1">
                        <w:t>section</w:t>
                      </w:r>
                      <w:r>
                        <w:t xml:space="preserve"> is most appropriate </w:t>
                      </w:r>
                      <w:r w:rsidR="00DF3763">
                        <w:t>if</w:t>
                      </w:r>
                      <w:r>
                        <w:t xml:space="preserve"> you are </w:t>
                      </w:r>
                      <w:r w:rsidR="00DF3763">
                        <w:t>arguing</w:t>
                      </w:r>
                      <w:r>
                        <w:t xml:space="preserve"> that, even without further support, the young person could return to the school without seriously harming the education or welfare of themselves or others</w:t>
                      </w:r>
                      <w:r w:rsidR="00B00355">
                        <w:t xml:space="preserve"> because it was a one off incident in an otherwise </w:t>
                      </w:r>
                      <w:r w:rsidR="00B66B0A">
                        <w:t>positive behavioural record.</w:t>
                      </w:r>
                    </w:p>
                    <w:p w14:paraId="1D4C2353" w14:textId="7AA8648C" w:rsidR="00B66B0A" w:rsidRDefault="00B66B0A" w:rsidP="009E445E">
                      <w:r>
                        <w:t xml:space="preserve">The blue paragraph is most appropriate </w:t>
                      </w:r>
                      <w:r w:rsidR="00DF3763">
                        <w:t>if</w:t>
                      </w:r>
                      <w:r>
                        <w:t xml:space="preserve"> you are </w:t>
                      </w:r>
                      <w:r w:rsidR="00042A1A">
                        <w:t>arguing</w:t>
                      </w:r>
                      <w:r>
                        <w:t xml:space="preserve"> that, even without further support, the young person could return to the school without seriously harming the education or welfare of themselves or others because the young person is accused of persistent disruptive behaviour which is </w:t>
                      </w:r>
                      <w:proofErr w:type="gramStart"/>
                      <w:r>
                        <w:t>low-level, and</w:t>
                      </w:r>
                      <w:proofErr w:type="gramEnd"/>
                      <w:r>
                        <w:t xml:space="preserve"> does not constitute serious disruption.</w:t>
                      </w:r>
                    </w:p>
                    <w:p w14:paraId="18C3EF17" w14:textId="13753EEF" w:rsidR="009E445E" w:rsidRDefault="009E445E" w:rsidP="009E445E">
                      <w:r>
                        <w:t xml:space="preserve">The </w:t>
                      </w:r>
                      <w:r w:rsidR="00B66B0A">
                        <w:t>green</w:t>
                      </w:r>
                      <w:r>
                        <w:t xml:space="preserve"> paragraph is most appropriate </w:t>
                      </w:r>
                      <w:r w:rsidR="009013CB">
                        <w:t>if</w:t>
                      </w:r>
                      <w:r>
                        <w:t xml:space="preserve"> you are submitting that, with further support, the young person could return to the school without seriously harming the education or welfare of themselves or others.</w:t>
                      </w:r>
                      <w:r w:rsidR="007152B9">
                        <w:t xml:space="preserve"> This paragraph should be inserted after the suggested text found in </w:t>
                      </w:r>
                      <w:r w:rsidR="00AE3FCF">
                        <w:t>“</w:t>
                      </w:r>
                      <w:hyperlink r:id="rId21" w:history="1">
                        <w:r w:rsidR="00AE3FCF" w:rsidRPr="00A41D8E">
                          <w:rPr>
                            <w:rStyle w:val="Hyperlink"/>
                          </w:rPr>
                          <w:t xml:space="preserve">Submission to </w:t>
                        </w:r>
                        <w:r w:rsidR="005C789D">
                          <w:rPr>
                            <w:rStyle w:val="Hyperlink"/>
                          </w:rPr>
                          <w:t>G</w:t>
                        </w:r>
                        <w:r w:rsidR="00AE3FCF" w:rsidRPr="00A41D8E">
                          <w:rPr>
                            <w:rStyle w:val="Hyperlink"/>
                          </w:rPr>
                          <w:t>overnors</w:t>
                        </w:r>
                        <w:r w:rsidR="005C789D">
                          <w:rPr>
                            <w:rStyle w:val="Hyperlink"/>
                          </w:rPr>
                          <w:t>;</w:t>
                        </w:r>
                        <w:r w:rsidR="00AE3FCF" w:rsidRPr="00A41D8E">
                          <w:rPr>
                            <w:rStyle w:val="Hyperlink"/>
                          </w:rPr>
                          <w:t xml:space="preserve"> Failure to identify SEND</w:t>
                        </w:r>
                      </w:hyperlink>
                      <w:r w:rsidR="00AE3FCF">
                        <w:t>”, or “</w:t>
                      </w:r>
                      <w:hyperlink r:id="rId22" w:history="1">
                        <w:r w:rsidR="00AE3FCF" w:rsidRPr="009E184B">
                          <w:rPr>
                            <w:rStyle w:val="Hyperlink"/>
                          </w:rPr>
                          <w:t xml:space="preserve">Submission to </w:t>
                        </w:r>
                        <w:r w:rsidR="005C789D">
                          <w:rPr>
                            <w:rStyle w:val="Hyperlink"/>
                          </w:rPr>
                          <w:t>G</w:t>
                        </w:r>
                        <w:r w:rsidR="00AE3FCF" w:rsidRPr="009E184B">
                          <w:rPr>
                            <w:rStyle w:val="Hyperlink"/>
                          </w:rPr>
                          <w:t>overnors</w:t>
                        </w:r>
                        <w:r w:rsidR="005C789D">
                          <w:rPr>
                            <w:rStyle w:val="Hyperlink"/>
                          </w:rPr>
                          <w:t>;</w:t>
                        </w:r>
                        <w:r w:rsidR="00AE3FCF" w:rsidRPr="009E184B">
                          <w:rPr>
                            <w:rStyle w:val="Hyperlink"/>
                          </w:rPr>
                          <w:t xml:space="preserve"> </w:t>
                        </w:r>
                        <w:r w:rsidR="005C789D">
                          <w:rPr>
                            <w:rStyle w:val="Hyperlink"/>
                          </w:rPr>
                          <w:t>F</w:t>
                        </w:r>
                        <w:r w:rsidR="00AE3FCF" w:rsidRPr="009E184B">
                          <w:rPr>
                            <w:rStyle w:val="Hyperlink"/>
                          </w:rPr>
                          <w:t xml:space="preserve">ailure to </w:t>
                        </w:r>
                        <w:r w:rsidR="005C789D">
                          <w:rPr>
                            <w:rStyle w:val="Hyperlink"/>
                          </w:rPr>
                          <w:t>I</w:t>
                        </w:r>
                        <w:r w:rsidR="00984E84" w:rsidRPr="009E184B">
                          <w:rPr>
                            <w:rStyle w:val="Hyperlink"/>
                          </w:rPr>
                          <w:t xml:space="preserve">mplement </w:t>
                        </w:r>
                        <w:r w:rsidR="005C789D">
                          <w:rPr>
                            <w:rStyle w:val="Hyperlink"/>
                          </w:rPr>
                          <w:t>S</w:t>
                        </w:r>
                        <w:r w:rsidR="00984E84" w:rsidRPr="009E184B">
                          <w:rPr>
                            <w:rStyle w:val="Hyperlink"/>
                          </w:rPr>
                          <w:t>upportive</w:t>
                        </w:r>
                        <w:r w:rsidR="00AE3FCF" w:rsidRPr="009E184B">
                          <w:rPr>
                            <w:rStyle w:val="Hyperlink"/>
                          </w:rPr>
                          <w:t xml:space="preserve"> </w:t>
                        </w:r>
                        <w:r w:rsidR="005C789D">
                          <w:rPr>
                            <w:rStyle w:val="Hyperlink"/>
                          </w:rPr>
                          <w:t>I</w:t>
                        </w:r>
                        <w:r w:rsidR="00AE3FCF" w:rsidRPr="009E184B">
                          <w:rPr>
                            <w:rStyle w:val="Hyperlink"/>
                          </w:rPr>
                          <w:t>ntervention</w:t>
                        </w:r>
                        <w:r w:rsidR="00984E84" w:rsidRPr="009E184B">
                          <w:rPr>
                            <w:rStyle w:val="Hyperlink"/>
                          </w:rPr>
                          <w:t>s</w:t>
                        </w:r>
                      </w:hyperlink>
                      <w:r w:rsidR="00AE3FCF">
                        <w:t>”</w:t>
                      </w:r>
                      <w:r w:rsidR="00C94E7F">
                        <w:t>.</w:t>
                      </w:r>
                    </w:p>
                    <w:p w14:paraId="77F3E29C" w14:textId="77777777" w:rsidR="009E445E" w:rsidRDefault="009E445E" w:rsidP="009E445E"/>
                  </w:txbxContent>
                </v:textbox>
                <w10:wrap type="tight"/>
              </v:shape>
            </w:pict>
          </mc:Fallback>
        </mc:AlternateContent>
      </w:r>
    </w:p>
    <w:p w14:paraId="25BCFA16" w14:textId="5CE1F7F5" w:rsidR="00BC4E11" w:rsidRPr="009E4987" w:rsidRDefault="00FA3454" w:rsidP="00BA3389">
      <w:pPr>
        <w:spacing w:after="0" w:line="240" w:lineRule="auto"/>
        <w:jc w:val="both"/>
        <w:rPr>
          <w:rFonts w:cstheme="minorHAnsi"/>
          <w:sz w:val="23"/>
          <w:szCs w:val="23"/>
          <w:highlight w:val="yellow"/>
        </w:rPr>
      </w:pPr>
      <w:r w:rsidRPr="00FA3454">
        <w:rPr>
          <w:rStyle w:val="eop"/>
          <w:rFonts w:cstheme="minorHAnsi"/>
          <w:highlight w:val="yellow"/>
        </w:rPr>
        <w:t xml:space="preserve"> </w:t>
      </w:r>
      <w:sdt>
        <w:sdtPr>
          <w:rPr>
            <w:rStyle w:val="eop"/>
            <w:rFonts w:cstheme="minorHAnsi"/>
            <w:highlight w:val="yellow"/>
          </w:rPr>
          <w:tag w:val=""/>
          <w:id w:val="-1806995456"/>
          <w:placeholder>
            <w:docPart w:val="2B9051AEEA89452E910A880C34AAAEF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9E4987">
            <w:rPr>
              <w:rStyle w:val="PlaceholderText"/>
              <w:highlight w:val="yellow"/>
            </w:rPr>
            <w:t>young person</w:t>
          </w:r>
        </w:sdtContent>
      </w:sdt>
      <w:r w:rsidR="00B0550A" w:rsidRPr="009E4987">
        <w:rPr>
          <w:rFonts w:cstheme="minorHAnsi"/>
          <w:sz w:val="23"/>
          <w:szCs w:val="23"/>
          <w:highlight w:val="yellow"/>
        </w:rPr>
        <w:t xml:space="preserve"> </w:t>
      </w:r>
      <w:r w:rsidR="00671A71" w:rsidRPr="009E4987">
        <w:rPr>
          <w:rFonts w:cstheme="minorHAnsi"/>
          <w:sz w:val="23"/>
          <w:szCs w:val="23"/>
          <w:highlight w:val="yellow"/>
        </w:rPr>
        <w:t xml:space="preserve">can return to </w:t>
      </w:r>
      <w:sdt>
        <w:sdtPr>
          <w:rPr>
            <w:rFonts w:cstheme="minorHAnsi"/>
            <w:sz w:val="23"/>
            <w:szCs w:val="23"/>
            <w:highlight w:val="yellow"/>
          </w:rPr>
          <w:tag w:val=""/>
          <w:id w:val="-340698318"/>
          <w:placeholder>
            <w:docPart w:val="8DF1D330E7844EC38296D9DF3799EA2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9E4987" w:rsidRPr="009E4987">
            <w:rPr>
              <w:rStyle w:val="PlaceholderText"/>
              <w:highlight w:val="yellow"/>
            </w:rPr>
            <w:t>name of school</w:t>
          </w:r>
        </w:sdtContent>
      </w:sdt>
      <w:r w:rsidR="00671A71" w:rsidRPr="009E4987">
        <w:rPr>
          <w:rFonts w:cstheme="minorHAnsi"/>
          <w:sz w:val="23"/>
          <w:szCs w:val="23"/>
          <w:highlight w:val="yellow"/>
        </w:rPr>
        <w:t xml:space="preserve"> without seriously harming the education or welfare of </w:t>
      </w:r>
      <w:r w:rsidR="00324A3D" w:rsidRPr="009E4987">
        <w:rPr>
          <w:rFonts w:cstheme="minorHAnsi"/>
          <w:sz w:val="23"/>
          <w:szCs w:val="23"/>
          <w:highlight w:val="yellow"/>
        </w:rPr>
        <w:t xml:space="preserve">themselves or others. The incident </w:t>
      </w:r>
      <w:sdt>
        <w:sdtPr>
          <w:rPr>
            <w:rStyle w:val="eop"/>
            <w:rFonts w:cstheme="minorHAnsi"/>
            <w:highlight w:val="yellow"/>
          </w:rPr>
          <w:tag w:val=""/>
          <w:id w:val="-825438630"/>
          <w:placeholder>
            <w:docPart w:val="9A6F254E9A0C4B5C9CBFC8210F2F4B0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9E4987" w:rsidRPr="009E4987">
            <w:rPr>
              <w:rStyle w:val="PlaceholderText"/>
              <w:highlight w:val="yellow"/>
            </w:rPr>
            <w:t>young person</w:t>
          </w:r>
        </w:sdtContent>
      </w:sdt>
      <w:r w:rsidR="00324A3D" w:rsidRPr="009E4987">
        <w:rPr>
          <w:rFonts w:cstheme="minorHAnsi"/>
          <w:sz w:val="23"/>
          <w:szCs w:val="23"/>
          <w:highlight w:val="yellow"/>
        </w:rPr>
        <w:t xml:space="preserve"> is accused of is isolated and clearly does not reflect </w:t>
      </w:r>
      <w:r w:rsidR="00A63D80" w:rsidRPr="009E4987">
        <w:rPr>
          <w:rFonts w:cstheme="minorHAnsi"/>
          <w:sz w:val="23"/>
          <w:szCs w:val="23"/>
          <w:highlight w:val="yellow"/>
        </w:rPr>
        <w:t>their otherwise very positive engagement with their education.</w:t>
      </w:r>
    </w:p>
    <w:p w14:paraId="0451940F" w14:textId="48A9AA69" w:rsidR="006C708D" w:rsidRPr="009E4987" w:rsidRDefault="006C708D" w:rsidP="00BA3389">
      <w:pPr>
        <w:spacing w:after="0" w:line="240" w:lineRule="auto"/>
        <w:jc w:val="both"/>
        <w:rPr>
          <w:rFonts w:cstheme="minorHAnsi"/>
          <w:sz w:val="23"/>
          <w:szCs w:val="23"/>
          <w:highlight w:val="yellow"/>
        </w:rPr>
      </w:pPr>
    </w:p>
    <w:p w14:paraId="2FFB695E" w14:textId="0C024609" w:rsidR="006C708D" w:rsidRPr="00127EA9" w:rsidRDefault="00FB740E" w:rsidP="00BA3389">
      <w:pPr>
        <w:spacing w:after="0" w:line="240" w:lineRule="auto"/>
        <w:jc w:val="both"/>
        <w:rPr>
          <w:rFonts w:cstheme="minorHAnsi"/>
          <w:sz w:val="23"/>
          <w:szCs w:val="23"/>
          <w:highlight w:val="yellow"/>
        </w:rPr>
      </w:pPr>
      <w:sdt>
        <w:sdtPr>
          <w:rPr>
            <w:rStyle w:val="eop"/>
            <w:rFonts w:cstheme="minorHAnsi"/>
            <w:highlight w:val="yellow"/>
          </w:rPr>
          <w:tag w:val=""/>
          <w:id w:val="-1722279572"/>
          <w:placeholder>
            <w:docPart w:val="2296346D371443A584475D2ADEA48E1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E41FFC" w:rsidRPr="009E4987">
            <w:rPr>
              <w:rStyle w:val="PlaceholderText"/>
              <w:highlight w:val="yellow"/>
            </w:rPr>
            <w:t>young person</w:t>
          </w:r>
        </w:sdtContent>
      </w:sdt>
      <w:r w:rsidR="00E41FFC" w:rsidRPr="009E4987">
        <w:rPr>
          <w:rFonts w:cstheme="minorHAnsi"/>
          <w:sz w:val="23"/>
          <w:szCs w:val="23"/>
          <w:highlight w:val="yellow"/>
        </w:rPr>
        <w:t xml:space="preserve"> </w:t>
      </w:r>
      <w:r w:rsidR="006C708D" w:rsidRPr="009E4987">
        <w:rPr>
          <w:rFonts w:cstheme="minorHAnsi"/>
          <w:sz w:val="23"/>
          <w:szCs w:val="23"/>
          <w:highlight w:val="yellow"/>
        </w:rPr>
        <w:t xml:space="preserve">has </w:t>
      </w:r>
      <w:r w:rsidR="00F70625" w:rsidRPr="009E4987">
        <w:rPr>
          <w:rFonts w:cstheme="minorHAnsi"/>
          <w:sz w:val="23"/>
          <w:szCs w:val="23"/>
          <w:highlight w:val="yellow"/>
        </w:rPr>
        <w:t xml:space="preserve">never had a </w:t>
      </w:r>
      <w:r w:rsidR="00D567CC">
        <w:rPr>
          <w:rFonts w:cstheme="minorHAnsi"/>
          <w:sz w:val="23"/>
          <w:szCs w:val="23"/>
          <w:highlight w:val="yellow"/>
        </w:rPr>
        <w:t>suspension</w:t>
      </w:r>
      <w:r w:rsidR="00F70625" w:rsidRPr="009E4987">
        <w:rPr>
          <w:rFonts w:cstheme="minorHAnsi"/>
          <w:sz w:val="23"/>
          <w:szCs w:val="23"/>
          <w:highlight w:val="yellow"/>
        </w:rPr>
        <w:t xml:space="preserve">, and never been involved in a similar incident. They have never been involved in </w:t>
      </w:r>
      <w:r w:rsidR="00F70625" w:rsidRPr="00192A20">
        <w:rPr>
          <w:rFonts w:cstheme="minorHAnsi"/>
          <w:sz w:val="23"/>
          <w:szCs w:val="23"/>
          <w:highlight w:val="yellow"/>
        </w:rPr>
        <w:t xml:space="preserve">any </w:t>
      </w:r>
      <w:r w:rsidR="00E41FFC" w:rsidRPr="00127EA9">
        <w:rPr>
          <w:rFonts w:cstheme="minorHAnsi"/>
          <w:sz w:val="23"/>
          <w:szCs w:val="23"/>
          <w:highlight w:val="yellow"/>
        </w:rPr>
        <w:t xml:space="preserve">serious breaches </w:t>
      </w:r>
      <w:r w:rsidR="00F70625" w:rsidRPr="00127EA9">
        <w:rPr>
          <w:rFonts w:cstheme="minorHAnsi"/>
          <w:sz w:val="23"/>
          <w:szCs w:val="23"/>
          <w:highlight w:val="yellow"/>
        </w:rPr>
        <w:t>of the school’s behaviour policy</w:t>
      </w:r>
      <w:r w:rsidR="00396FD9" w:rsidRPr="00127EA9">
        <w:rPr>
          <w:rFonts w:cstheme="minorHAnsi"/>
          <w:sz w:val="23"/>
          <w:szCs w:val="23"/>
          <w:highlight w:val="yellow"/>
        </w:rPr>
        <w:t>.</w:t>
      </w:r>
    </w:p>
    <w:p w14:paraId="43A61485" w14:textId="556E112D" w:rsidR="00396FD9" w:rsidRPr="00127EA9" w:rsidRDefault="00396FD9" w:rsidP="00BA3389">
      <w:pPr>
        <w:spacing w:after="0" w:line="240" w:lineRule="auto"/>
        <w:jc w:val="both"/>
        <w:rPr>
          <w:rFonts w:cstheme="minorHAnsi"/>
          <w:sz w:val="23"/>
          <w:szCs w:val="23"/>
          <w:highlight w:val="yellow"/>
        </w:rPr>
      </w:pPr>
    </w:p>
    <w:p w14:paraId="20C9199C" w14:textId="2B351BC5" w:rsidR="00396FD9" w:rsidRPr="00127EA9" w:rsidRDefault="00396FD9" w:rsidP="00BA3389">
      <w:pPr>
        <w:spacing w:after="0" w:line="240" w:lineRule="auto"/>
        <w:jc w:val="both"/>
        <w:rPr>
          <w:rFonts w:cstheme="minorHAnsi"/>
          <w:sz w:val="23"/>
          <w:szCs w:val="23"/>
          <w:highlight w:val="yellow"/>
        </w:rPr>
      </w:pPr>
      <w:r w:rsidRPr="00127EA9">
        <w:rPr>
          <w:rFonts w:cstheme="minorHAnsi"/>
          <w:sz w:val="23"/>
          <w:szCs w:val="23"/>
          <w:highlight w:val="yellow"/>
        </w:rPr>
        <w:t xml:space="preserve">As stated above, their involvement in this incident is due to </w:t>
      </w:r>
      <w:sdt>
        <w:sdtPr>
          <w:rPr>
            <w:rFonts w:cstheme="minorHAnsi"/>
            <w:sz w:val="23"/>
            <w:szCs w:val="23"/>
            <w:highlight w:val="yellow"/>
          </w:rPr>
          <w:alias w:val="describe context that explains why this was out of character"/>
          <w:tag w:val="describe any important context that excplains why this incident was out of character"/>
          <w:id w:val="-630701205"/>
          <w:placeholder>
            <w:docPart w:val="9EF6B26A1D6F4AB1A96C245D69C12EAA"/>
          </w:placeholder>
          <w:showingPlcHdr/>
        </w:sdtPr>
        <w:sdtEndPr/>
        <w:sdtContent>
          <w:r w:rsidR="00E41FFC" w:rsidRPr="00127EA9">
            <w:rPr>
              <w:rStyle w:val="PlaceholderText"/>
              <w:highlight w:val="yellow"/>
            </w:rPr>
            <w:t>context behind this incident</w:t>
          </w:r>
        </w:sdtContent>
      </w:sdt>
      <w:r w:rsidR="00E41FFC" w:rsidRPr="00127EA9">
        <w:rPr>
          <w:rFonts w:cstheme="minorHAnsi"/>
          <w:sz w:val="23"/>
          <w:szCs w:val="23"/>
          <w:highlight w:val="yellow"/>
        </w:rPr>
        <w:t>.</w:t>
      </w:r>
    </w:p>
    <w:p w14:paraId="2987888A" w14:textId="4F8DE7CE" w:rsidR="00396FD9" w:rsidRPr="00127EA9" w:rsidRDefault="00396FD9" w:rsidP="00BA3389">
      <w:pPr>
        <w:spacing w:after="0" w:line="240" w:lineRule="auto"/>
        <w:jc w:val="both"/>
        <w:rPr>
          <w:rFonts w:cstheme="minorHAnsi"/>
          <w:sz w:val="23"/>
          <w:szCs w:val="23"/>
          <w:highlight w:val="yellow"/>
        </w:rPr>
      </w:pPr>
    </w:p>
    <w:p w14:paraId="4B8DE20B" w14:textId="45C0B6D0" w:rsidR="00E41FFC" w:rsidRDefault="00FB740E" w:rsidP="00BA3389">
      <w:pPr>
        <w:spacing w:after="0" w:line="240" w:lineRule="auto"/>
        <w:jc w:val="both"/>
        <w:rPr>
          <w:rFonts w:cstheme="minorHAnsi"/>
          <w:sz w:val="23"/>
          <w:szCs w:val="23"/>
        </w:rPr>
      </w:pPr>
      <w:sdt>
        <w:sdtPr>
          <w:rPr>
            <w:rStyle w:val="eop"/>
            <w:rFonts w:cstheme="minorHAnsi"/>
            <w:highlight w:val="yellow"/>
          </w:rPr>
          <w:tag w:val=""/>
          <w:id w:val="907803508"/>
          <w:placeholder>
            <w:docPart w:val="962E5A150A984B2FB94A263003E2E29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E41FFC" w:rsidRPr="00127EA9">
            <w:rPr>
              <w:rStyle w:val="PlaceholderText"/>
              <w:highlight w:val="yellow"/>
            </w:rPr>
            <w:t>young person</w:t>
          </w:r>
        </w:sdtContent>
      </w:sdt>
      <w:r w:rsidR="00396FD9" w:rsidRPr="00127EA9">
        <w:rPr>
          <w:rFonts w:cstheme="minorHAnsi"/>
          <w:sz w:val="23"/>
          <w:szCs w:val="23"/>
          <w:highlight w:val="yellow"/>
        </w:rPr>
        <w:t xml:space="preserve"> deeply regrets their involvement in this incident</w:t>
      </w:r>
      <w:r w:rsidR="000E7D75" w:rsidRPr="00127EA9">
        <w:rPr>
          <w:rFonts w:cstheme="minorHAnsi"/>
          <w:sz w:val="23"/>
          <w:szCs w:val="23"/>
          <w:highlight w:val="yellow"/>
        </w:rPr>
        <w:t xml:space="preserve"> and understands the school’s need to address what happened. However, this does not mean that a permanent exclusion is justified, and it is clear from the behaviour records that </w:t>
      </w:r>
      <w:sdt>
        <w:sdtPr>
          <w:rPr>
            <w:rStyle w:val="eop"/>
            <w:rFonts w:cstheme="minorHAnsi"/>
            <w:highlight w:val="yellow"/>
          </w:rPr>
          <w:tag w:val=""/>
          <w:id w:val="-718125166"/>
          <w:placeholder>
            <w:docPart w:val="3BE530A8AB744AD9890085BD118C536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E41FFC" w:rsidRPr="00127EA9">
            <w:rPr>
              <w:rStyle w:val="PlaceholderText"/>
              <w:highlight w:val="yellow"/>
            </w:rPr>
            <w:t>young person</w:t>
          </w:r>
        </w:sdtContent>
      </w:sdt>
      <w:r w:rsidR="000E7D75" w:rsidRPr="00127EA9">
        <w:rPr>
          <w:rFonts w:cstheme="minorHAnsi"/>
          <w:sz w:val="23"/>
          <w:szCs w:val="23"/>
          <w:highlight w:val="yellow"/>
        </w:rPr>
        <w:t xml:space="preserve"> will not seriously harm </w:t>
      </w:r>
      <w:r w:rsidR="00192A20" w:rsidRPr="00127EA9">
        <w:rPr>
          <w:rFonts w:cstheme="minorHAnsi"/>
          <w:sz w:val="23"/>
          <w:szCs w:val="23"/>
          <w:highlight w:val="yellow"/>
        </w:rPr>
        <w:t>the education or welfare of themselves or others if they are allowed to return.</w:t>
      </w:r>
      <w:r w:rsidR="00E41FFC" w:rsidRPr="00127EA9">
        <w:rPr>
          <w:rFonts w:cstheme="minorHAnsi"/>
          <w:sz w:val="23"/>
          <w:szCs w:val="23"/>
          <w:highlight w:val="yellow"/>
        </w:rPr>
        <w:t xml:space="preserve">  Therefore, the test at paragraph </w:t>
      </w:r>
      <w:r w:rsidR="00D567CC">
        <w:rPr>
          <w:rFonts w:cstheme="minorHAnsi"/>
          <w:sz w:val="23"/>
          <w:szCs w:val="23"/>
          <w:highlight w:val="yellow"/>
        </w:rPr>
        <w:t>11</w:t>
      </w:r>
      <w:r w:rsidR="00D567CC" w:rsidRPr="00127EA9">
        <w:rPr>
          <w:rFonts w:cstheme="minorHAnsi"/>
          <w:sz w:val="23"/>
          <w:szCs w:val="23"/>
          <w:highlight w:val="yellow"/>
        </w:rPr>
        <w:t xml:space="preserve"> </w:t>
      </w:r>
      <w:r w:rsidR="00E41FFC" w:rsidRPr="00127EA9">
        <w:rPr>
          <w:rFonts w:cstheme="minorHAnsi"/>
          <w:sz w:val="23"/>
          <w:szCs w:val="23"/>
          <w:highlight w:val="yellow"/>
        </w:rPr>
        <w:t xml:space="preserve">is not satisfied and the governors should reinstate </w:t>
      </w:r>
      <w:sdt>
        <w:sdtPr>
          <w:rPr>
            <w:rStyle w:val="eop"/>
            <w:rFonts w:cstheme="minorHAnsi"/>
            <w:highlight w:val="yellow"/>
          </w:rPr>
          <w:tag w:val=""/>
          <w:id w:val="-1425959364"/>
          <w:placeholder>
            <w:docPart w:val="3E887DAD55C14D1F88FE0E47D2C609D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E41FFC" w:rsidRPr="00127EA9">
            <w:rPr>
              <w:rStyle w:val="PlaceholderText"/>
              <w:highlight w:val="yellow"/>
            </w:rPr>
            <w:t>young person</w:t>
          </w:r>
        </w:sdtContent>
      </w:sdt>
      <w:r w:rsidR="00E41FFC" w:rsidRPr="00127EA9">
        <w:rPr>
          <w:rStyle w:val="eop"/>
          <w:rFonts w:cstheme="minorHAnsi"/>
          <w:highlight w:val="yellow"/>
        </w:rPr>
        <w:t xml:space="preserve"> with immediate effect.</w:t>
      </w:r>
    </w:p>
    <w:p w14:paraId="3CEE7BE7" w14:textId="77777777" w:rsidR="00192A20" w:rsidRDefault="00192A20" w:rsidP="00BA3389">
      <w:pPr>
        <w:spacing w:after="0" w:line="240" w:lineRule="auto"/>
        <w:jc w:val="both"/>
        <w:rPr>
          <w:rFonts w:cstheme="minorHAnsi"/>
          <w:sz w:val="23"/>
          <w:szCs w:val="23"/>
        </w:rPr>
      </w:pPr>
    </w:p>
    <w:p w14:paraId="7FE04F67" w14:textId="7117B227" w:rsidR="00A63D80" w:rsidRPr="00A156CB" w:rsidRDefault="00FB740E" w:rsidP="00BA3389">
      <w:pPr>
        <w:spacing w:after="0" w:line="240" w:lineRule="auto"/>
        <w:jc w:val="both"/>
        <w:rPr>
          <w:rFonts w:cstheme="minorHAnsi"/>
          <w:sz w:val="23"/>
          <w:szCs w:val="23"/>
          <w:highlight w:val="cyan"/>
        </w:rPr>
      </w:pPr>
      <w:sdt>
        <w:sdtPr>
          <w:rPr>
            <w:rStyle w:val="eop"/>
            <w:rFonts w:cstheme="minorHAnsi"/>
            <w:highlight w:val="cyan"/>
          </w:rPr>
          <w:tag w:val=""/>
          <w:id w:val="-724448657"/>
          <w:placeholder>
            <w:docPart w:val="13F7FF3016AC47A1978DE3CFDC1866B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790874" w:rsidRPr="00A156CB">
            <w:rPr>
              <w:rStyle w:val="PlaceholderText"/>
              <w:highlight w:val="cyan"/>
            </w:rPr>
            <w:t>young person</w:t>
          </w:r>
        </w:sdtContent>
      </w:sdt>
      <w:r w:rsidR="00790874" w:rsidRPr="00A156CB">
        <w:rPr>
          <w:rFonts w:cstheme="minorHAnsi"/>
          <w:sz w:val="23"/>
          <w:szCs w:val="23"/>
          <w:highlight w:val="cyan"/>
        </w:rPr>
        <w:t xml:space="preserve"> </w:t>
      </w:r>
      <w:r w:rsidR="00192A20" w:rsidRPr="00A156CB">
        <w:rPr>
          <w:rFonts w:cstheme="minorHAnsi"/>
          <w:sz w:val="23"/>
          <w:szCs w:val="23"/>
          <w:highlight w:val="cyan"/>
        </w:rPr>
        <w:t xml:space="preserve">can return to </w:t>
      </w:r>
      <w:sdt>
        <w:sdtPr>
          <w:rPr>
            <w:rFonts w:cstheme="minorHAnsi"/>
            <w:sz w:val="23"/>
            <w:szCs w:val="23"/>
            <w:highlight w:val="cyan"/>
          </w:rPr>
          <w:tag w:val=""/>
          <w:id w:val="267362309"/>
          <w:placeholder>
            <w:docPart w:val="5AFD4442D57949B29CDC206C650C135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790874" w:rsidRPr="00A156CB">
            <w:rPr>
              <w:rStyle w:val="PlaceholderText"/>
              <w:highlight w:val="cyan"/>
            </w:rPr>
            <w:t>name of school</w:t>
          </w:r>
        </w:sdtContent>
      </w:sdt>
      <w:r w:rsidR="00192A20" w:rsidRPr="00A156CB">
        <w:rPr>
          <w:rFonts w:cstheme="minorHAnsi"/>
          <w:sz w:val="23"/>
          <w:szCs w:val="23"/>
          <w:highlight w:val="cyan"/>
        </w:rPr>
        <w:t xml:space="preserve"> without seriously harming the education or welfare of themselves or others. Whilst they are accused of </w:t>
      </w:r>
      <w:proofErr w:type="gramStart"/>
      <w:r w:rsidR="00192A20" w:rsidRPr="00A156CB">
        <w:rPr>
          <w:rFonts w:cstheme="minorHAnsi"/>
          <w:sz w:val="23"/>
          <w:szCs w:val="23"/>
          <w:highlight w:val="cyan"/>
        </w:rPr>
        <w:t>a number of</w:t>
      </w:r>
      <w:proofErr w:type="gramEnd"/>
      <w:r w:rsidR="00192A20" w:rsidRPr="00A156CB">
        <w:rPr>
          <w:rFonts w:cstheme="minorHAnsi"/>
          <w:sz w:val="23"/>
          <w:szCs w:val="23"/>
          <w:highlight w:val="cyan"/>
        </w:rPr>
        <w:t xml:space="preserve"> breaches of the school’s behaviour policy, </w:t>
      </w:r>
      <w:r w:rsidR="00521ED7" w:rsidRPr="00A156CB">
        <w:rPr>
          <w:rFonts w:cstheme="minorHAnsi"/>
          <w:sz w:val="23"/>
          <w:szCs w:val="23"/>
          <w:highlight w:val="cyan"/>
        </w:rPr>
        <w:t xml:space="preserve">these breaches are very low level, involving only minor disruption or no disruption to other learners. Whilst we do not suggest they should be ignored </w:t>
      </w:r>
      <w:r w:rsidR="0041719C" w:rsidRPr="00A156CB">
        <w:rPr>
          <w:rFonts w:cstheme="minorHAnsi"/>
          <w:sz w:val="23"/>
          <w:szCs w:val="23"/>
          <w:highlight w:val="cyan"/>
        </w:rPr>
        <w:t>entirely;</w:t>
      </w:r>
      <w:r w:rsidR="00521ED7" w:rsidRPr="00A156CB">
        <w:rPr>
          <w:rFonts w:cstheme="minorHAnsi"/>
          <w:sz w:val="23"/>
          <w:szCs w:val="23"/>
          <w:highlight w:val="cyan"/>
        </w:rPr>
        <w:t xml:space="preserve"> they clearly do not evidence </w:t>
      </w:r>
      <w:r w:rsidR="00770C3E" w:rsidRPr="00A156CB">
        <w:rPr>
          <w:rFonts w:cstheme="minorHAnsi"/>
          <w:sz w:val="23"/>
          <w:szCs w:val="23"/>
          <w:highlight w:val="cyan"/>
        </w:rPr>
        <w:t>the level of severity required to satisfy the second limb of the test</w:t>
      </w:r>
      <w:r w:rsidR="0041719C">
        <w:rPr>
          <w:rFonts w:cstheme="minorHAnsi"/>
          <w:sz w:val="23"/>
          <w:szCs w:val="23"/>
          <w:highlight w:val="cyan"/>
        </w:rPr>
        <w:t xml:space="preserve"> at paragraph </w:t>
      </w:r>
      <w:r w:rsidR="00D567CC">
        <w:rPr>
          <w:rFonts w:cstheme="minorHAnsi"/>
          <w:sz w:val="23"/>
          <w:szCs w:val="23"/>
          <w:highlight w:val="cyan"/>
        </w:rPr>
        <w:t xml:space="preserve">11 </w:t>
      </w:r>
      <w:r w:rsidR="0041719C">
        <w:rPr>
          <w:rFonts w:cstheme="minorHAnsi"/>
          <w:sz w:val="23"/>
          <w:szCs w:val="23"/>
          <w:highlight w:val="cyan"/>
        </w:rPr>
        <w:t xml:space="preserve">of the </w:t>
      </w:r>
      <w:r w:rsidR="00B759E4">
        <w:rPr>
          <w:rFonts w:cstheme="minorHAnsi"/>
          <w:sz w:val="23"/>
          <w:szCs w:val="23"/>
          <w:highlight w:val="cyan"/>
        </w:rPr>
        <w:t>Exclusions G</w:t>
      </w:r>
      <w:r w:rsidR="0041719C">
        <w:rPr>
          <w:rFonts w:cstheme="minorHAnsi"/>
          <w:sz w:val="23"/>
          <w:szCs w:val="23"/>
          <w:highlight w:val="cyan"/>
        </w:rPr>
        <w:t>uidance</w:t>
      </w:r>
      <w:r w:rsidR="00770C3E" w:rsidRPr="00A156CB">
        <w:rPr>
          <w:rFonts w:cstheme="minorHAnsi"/>
          <w:sz w:val="23"/>
          <w:szCs w:val="23"/>
          <w:highlight w:val="cyan"/>
        </w:rPr>
        <w:t>.</w:t>
      </w:r>
    </w:p>
    <w:p w14:paraId="7528A441" w14:textId="3332471A" w:rsidR="00770C3E" w:rsidRPr="00A156CB" w:rsidRDefault="00770C3E" w:rsidP="00BA3389">
      <w:pPr>
        <w:spacing w:after="0" w:line="240" w:lineRule="auto"/>
        <w:jc w:val="both"/>
        <w:rPr>
          <w:rFonts w:cstheme="minorHAnsi"/>
          <w:sz w:val="23"/>
          <w:szCs w:val="23"/>
          <w:highlight w:val="cyan"/>
        </w:rPr>
      </w:pPr>
    </w:p>
    <w:p w14:paraId="651B36A6" w14:textId="09D46B40" w:rsidR="00770C3E" w:rsidRDefault="00FB740E" w:rsidP="00770C3E">
      <w:pPr>
        <w:spacing w:after="0" w:line="240" w:lineRule="auto"/>
        <w:jc w:val="both"/>
        <w:rPr>
          <w:rFonts w:cstheme="minorHAnsi"/>
          <w:sz w:val="23"/>
          <w:szCs w:val="23"/>
        </w:rPr>
      </w:pPr>
      <w:sdt>
        <w:sdtPr>
          <w:rPr>
            <w:rStyle w:val="eop"/>
            <w:rFonts w:cstheme="minorHAnsi"/>
            <w:highlight w:val="cyan"/>
          </w:rPr>
          <w:tag w:val=""/>
          <w:id w:val="381839205"/>
          <w:placeholder>
            <w:docPart w:val="DB05E6C56A6944FCB65A34E088801F8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A156CB" w:rsidRPr="00A156CB">
            <w:rPr>
              <w:rStyle w:val="PlaceholderText"/>
              <w:highlight w:val="cyan"/>
            </w:rPr>
            <w:t>young person</w:t>
          </w:r>
        </w:sdtContent>
      </w:sdt>
      <w:r w:rsidR="00770C3E" w:rsidRPr="00A156CB">
        <w:rPr>
          <w:rFonts w:cstheme="minorHAnsi"/>
          <w:sz w:val="23"/>
          <w:szCs w:val="23"/>
          <w:highlight w:val="cyan"/>
        </w:rPr>
        <w:t xml:space="preserve"> deeply regrets their involvement in these incidents and understands the school’s need to address their behaviour. However, this does not mean that a permanent exclusion is justified, and it is clear from the behaviour records that </w:t>
      </w:r>
      <w:sdt>
        <w:sdtPr>
          <w:rPr>
            <w:rStyle w:val="eop"/>
            <w:rFonts w:cstheme="minorHAnsi"/>
            <w:highlight w:val="cyan"/>
          </w:rPr>
          <w:tag w:val=""/>
          <w:id w:val="1816143483"/>
          <w:placeholder>
            <w:docPart w:val="612BA07D05814722A1980D42F345EDF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A156CB" w:rsidRPr="00A156CB">
            <w:rPr>
              <w:rStyle w:val="PlaceholderText"/>
              <w:highlight w:val="cyan"/>
            </w:rPr>
            <w:t>young person</w:t>
          </w:r>
        </w:sdtContent>
      </w:sdt>
      <w:r w:rsidR="00770C3E" w:rsidRPr="00A156CB">
        <w:rPr>
          <w:rFonts w:cstheme="minorHAnsi"/>
          <w:sz w:val="23"/>
          <w:szCs w:val="23"/>
          <w:highlight w:val="cyan"/>
        </w:rPr>
        <w:t xml:space="preserve"> will not seriously harm the </w:t>
      </w:r>
      <w:r w:rsidR="00770C3E" w:rsidRPr="00A156CB">
        <w:rPr>
          <w:rFonts w:cstheme="minorHAnsi"/>
          <w:sz w:val="23"/>
          <w:szCs w:val="23"/>
          <w:highlight w:val="cyan"/>
        </w:rPr>
        <w:lastRenderedPageBreak/>
        <w:t>education or welfare of themselves or others if they are allowed to return.</w:t>
      </w:r>
      <w:r w:rsidR="00A156CB" w:rsidRPr="00A156CB">
        <w:rPr>
          <w:rFonts w:cstheme="minorHAnsi"/>
          <w:sz w:val="23"/>
          <w:szCs w:val="23"/>
          <w:highlight w:val="cyan"/>
        </w:rPr>
        <w:t xml:space="preserve"> Therefore, the test at paragraph </w:t>
      </w:r>
      <w:r w:rsidR="00D567CC">
        <w:rPr>
          <w:rFonts w:cstheme="minorHAnsi"/>
          <w:sz w:val="23"/>
          <w:szCs w:val="23"/>
          <w:highlight w:val="cyan"/>
        </w:rPr>
        <w:t>11</w:t>
      </w:r>
      <w:r w:rsidR="00D567CC" w:rsidRPr="00A156CB">
        <w:rPr>
          <w:rFonts w:cstheme="minorHAnsi"/>
          <w:sz w:val="23"/>
          <w:szCs w:val="23"/>
          <w:highlight w:val="cyan"/>
        </w:rPr>
        <w:t xml:space="preserve"> </w:t>
      </w:r>
      <w:r w:rsidR="00A156CB" w:rsidRPr="00A156CB">
        <w:rPr>
          <w:rFonts w:cstheme="minorHAnsi"/>
          <w:sz w:val="23"/>
          <w:szCs w:val="23"/>
          <w:highlight w:val="cyan"/>
        </w:rPr>
        <w:t xml:space="preserve">is not satisfied and the governors should reinstate </w:t>
      </w:r>
      <w:sdt>
        <w:sdtPr>
          <w:rPr>
            <w:rStyle w:val="eop"/>
            <w:rFonts w:cstheme="minorHAnsi"/>
            <w:highlight w:val="cyan"/>
          </w:rPr>
          <w:tag w:val=""/>
          <w:id w:val="2007707677"/>
          <w:placeholder>
            <w:docPart w:val="BAF9894A4F5E4B8983693EA8535632C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A156CB" w:rsidRPr="00A156CB">
            <w:rPr>
              <w:rStyle w:val="PlaceholderText"/>
              <w:highlight w:val="cyan"/>
            </w:rPr>
            <w:t>young person</w:t>
          </w:r>
        </w:sdtContent>
      </w:sdt>
      <w:r w:rsidR="00A156CB" w:rsidRPr="00A156CB">
        <w:rPr>
          <w:rStyle w:val="eop"/>
          <w:rFonts w:cstheme="minorHAnsi"/>
          <w:highlight w:val="cyan"/>
        </w:rPr>
        <w:t xml:space="preserve"> with immediate effect.</w:t>
      </w:r>
    </w:p>
    <w:p w14:paraId="1E7E09DB" w14:textId="4F0BF49B" w:rsidR="00A63D80" w:rsidRDefault="00A63D80" w:rsidP="00BA3389">
      <w:pPr>
        <w:spacing w:after="0" w:line="240" w:lineRule="auto"/>
        <w:jc w:val="both"/>
        <w:rPr>
          <w:rFonts w:cstheme="minorHAnsi"/>
          <w:sz w:val="23"/>
          <w:szCs w:val="23"/>
        </w:rPr>
      </w:pPr>
    </w:p>
    <w:p w14:paraId="629BEB5C" w14:textId="0A11D911" w:rsidR="00770C3E" w:rsidRPr="008B71FB" w:rsidRDefault="007152B9" w:rsidP="00BA3389">
      <w:pPr>
        <w:spacing w:after="0" w:line="240" w:lineRule="auto"/>
        <w:jc w:val="both"/>
        <w:rPr>
          <w:rFonts w:cstheme="minorHAnsi"/>
          <w:sz w:val="23"/>
          <w:szCs w:val="23"/>
          <w:highlight w:val="green"/>
        </w:rPr>
      </w:pPr>
      <w:r w:rsidRPr="008B71FB">
        <w:rPr>
          <w:rFonts w:cstheme="minorHAnsi"/>
          <w:sz w:val="23"/>
          <w:szCs w:val="23"/>
          <w:highlight w:val="green"/>
        </w:rPr>
        <w:t>As</w:t>
      </w:r>
      <w:r w:rsidR="00AE3FCF" w:rsidRPr="008B71FB">
        <w:rPr>
          <w:rFonts w:cstheme="minorHAnsi"/>
          <w:sz w:val="23"/>
          <w:szCs w:val="23"/>
          <w:highlight w:val="green"/>
        </w:rPr>
        <w:t xml:space="preserve"> stated above, the school has failed to take appropriate steps to </w:t>
      </w:r>
      <w:r w:rsidR="00F57856" w:rsidRPr="008B71FB">
        <w:rPr>
          <w:rFonts w:cstheme="minorHAnsi"/>
          <w:sz w:val="23"/>
          <w:szCs w:val="23"/>
          <w:highlight w:val="green"/>
        </w:rPr>
        <w:t>investigate, identify and address unmet needs that is contributing to</w:t>
      </w:r>
      <w:r w:rsidR="008F4FDA" w:rsidRPr="008B71FB">
        <w:rPr>
          <w:rFonts w:cstheme="minorHAnsi"/>
          <w:sz w:val="23"/>
          <w:szCs w:val="23"/>
          <w:highlight w:val="green"/>
        </w:rPr>
        <w:t xml:space="preserve"> </w:t>
      </w:r>
      <w:sdt>
        <w:sdtPr>
          <w:rPr>
            <w:rStyle w:val="eop"/>
            <w:rFonts w:cstheme="minorHAnsi"/>
            <w:highlight w:val="green"/>
          </w:rPr>
          <w:tag w:val=""/>
          <w:id w:val="1887604850"/>
          <w:placeholder>
            <w:docPart w:val="AD7B505AF700439C974CAA4C3D054BB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57856" w:rsidRPr="008B71FB">
            <w:rPr>
              <w:rStyle w:val="PlaceholderText"/>
              <w:highlight w:val="green"/>
            </w:rPr>
            <w:t>young person</w:t>
          </w:r>
        </w:sdtContent>
      </w:sdt>
      <w:r w:rsidR="00F57856" w:rsidRPr="008B71FB">
        <w:rPr>
          <w:rStyle w:val="eop"/>
          <w:rFonts w:cstheme="minorHAnsi"/>
          <w:highlight w:val="green"/>
        </w:rPr>
        <w:t>’s</w:t>
      </w:r>
      <w:r w:rsidR="008F4FDA" w:rsidRPr="008B71FB">
        <w:rPr>
          <w:rFonts w:cstheme="minorHAnsi"/>
          <w:sz w:val="23"/>
          <w:szCs w:val="23"/>
          <w:highlight w:val="green"/>
        </w:rPr>
        <w:t xml:space="preserve"> behaviour.</w:t>
      </w:r>
    </w:p>
    <w:p w14:paraId="6D51F94A" w14:textId="7CD590BA" w:rsidR="008F4FDA" w:rsidRPr="008B71FB" w:rsidRDefault="008F4FDA" w:rsidP="00BA3389">
      <w:pPr>
        <w:spacing w:after="0" w:line="240" w:lineRule="auto"/>
        <w:jc w:val="both"/>
        <w:rPr>
          <w:rFonts w:cstheme="minorHAnsi"/>
          <w:sz w:val="23"/>
          <w:szCs w:val="23"/>
          <w:highlight w:val="green"/>
        </w:rPr>
      </w:pPr>
    </w:p>
    <w:p w14:paraId="281E31B9" w14:textId="70727DA2" w:rsidR="008F4FDA" w:rsidRPr="008B71FB" w:rsidRDefault="008F4FDA" w:rsidP="00BA3389">
      <w:pPr>
        <w:spacing w:after="0" w:line="240" w:lineRule="auto"/>
        <w:jc w:val="both"/>
        <w:rPr>
          <w:rFonts w:cstheme="minorHAnsi"/>
          <w:sz w:val="23"/>
          <w:szCs w:val="23"/>
          <w:highlight w:val="green"/>
        </w:rPr>
      </w:pPr>
      <w:r w:rsidRPr="008B71FB">
        <w:rPr>
          <w:rFonts w:cstheme="minorHAnsi"/>
          <w:sz w:val="23"/>
          <w:szCs w:val="23"/>
          <w:highlight w:val="green"/>
        </w:rPr>
        <w:t>Th</w:t>
      </w:r>
      <w:r w:rsidR="00EC6D46" w:rsidRPr="008B71FB">
        <w:rPr>
          <w:rFonts w:cstheme="minorHAnsi"/>
          <w:sz w:val="23"/>
          <w:szCs w:val="23"/>
          <w:highlight w:val="green"/>
        </w:rPr>
        <w:t xml:space="preserve">e school has therefore not only failed to mitigate the risk of </w:t>
      </w:r>
      <w:proofErr w:type="gramStart"/>
      <w:r w:rsidR="00EC6D46" w:rsidRPr="008B71FB">
        <w:rPr>
          <w:rFonts w:cstheme="minorHAnsi"/>
          <w:sz w:val="23"/>
          <w:szCs w:val="23"/>
          <w:highlight w:val="green"/>
        </w:rPr>
        <w:t>exclusion, but</w:t>
      </w:r>
      <w:proofErr w:type="gramEnd"/>
      <w:r w:rsidR="00EC6D46" w:rsidRPr="008B71FB">
        <w:rPr>
          <w:rFonts w:cstheme="minorHAnsi"/>
          <w:sz w:val="23"/>
          <w:szCs w:val="23"/>
          <w:highlight w:val="green"/>
        </w:rPr>
        <w:t xml:space="preserve"> cannot now show that the second limb of the test </w:t>
      </w:r>
      <w:r w:rsidR="00C1086A" w:rsidRPr="008B71FB">
        <w:rPr>
          <w:rFonts w:cstheme="minorHAnsi"/>
          <w:sz w:val="23"/>
          <w:szCs w:val="23"/>
          <w:highlight w:val="green"/>
        </w:rPr>
        <w:t xml:space="preserve">at paragraph </w:t>
      </w:r>
      <w:r w:rsidR="00D567CC">
        <w:rPr>
          <w:rFonts w:cstheme="minorHAnsi"/>
          <w:sz w:val="23"/>
          <w:szCs w:val="23"/>
          <w:highlight w:val="green"/>
        </w:rPr>
        <w:t>11</w:t>
      </w:r>
      <w:r w:rsidR="00D567CC" w:rsidRPr="008B71FB">
        <w:rPr>
          <w:rFonts w:cstheme="minorHAnsi"/>
          <w:sz w:val="23"/>
          <w:szCs w:val="23"/>
          <w:highlight w:val="green"/>
        </w:rPr>
        <w:t xml:space="preserve"> </w:t>
      </w:r>
      <w:r w:rsidR="00C1086A" w:rsidRPr="008B71FB">
        <w:rPr>
          <w:rFonts w:cstheme="minorHAnsi"/>
          <w:sz w:val="23"/>
          <w:szCs w:val="23"/>
          <w:highlight w:val="green"/>
        </w:rPr>
        <w:t xml:space="preserve">is satisfied because, with support, </w:t>
      </w:r>
      <w:sdt>
        <w:sdtPr>
          <w:rPr>
            <w:rStyle w:val="eop"/>
            <w:rFonts w:cstheme="minorHAnsi"/>
            <w:highlight w:val="green"/>
          </w:rPr>
          <w:tag w:val=""/>
          <w:id w:val="1812055189"/>
          <w:placeholder>
            <w:docPart w:val="52FA9978BCE1413DB0DD72598FEB314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4634F" w:rsidRPr="008B71FB">
            <w:rPr>
              <w:rStyle w:val="PlaceholderText"/>
              <w:highlight w:val="green"/>
            </w:rPr>
            <w:t>young person</w:t>
          </w:r>
        </w:sdtContent>
      </w:sdt>
      <w:r w:rsidR="00C1086A" w:rsidRPr="008B71FB">
        <w:rPr>
          <w:rFonts w:cstheme="minorHAnsi"/>
          <w:sz w:val="23"/>
          <w:szCs w:val="23"/>
          <w:highlight w:val="green"/>
        </w:rPr>
        <w:t xml:space="preserve"> can return to the school without seriously harming the education or welfare of themselves or others.</w:t>
      </w:r>
      <w:r w:rsidR="003A7A50" w:rsidRPr="008B71FB">
        <w:rPr>
          <w:rFonts w:cstheme="minorHAnsi"/>
          <w:sz w:val="23"/>
          <w:szCs w:val="23"/>
          <w:highlight w:val="green"/>
        </w:rPr>
        <w:tab/>
      </w:r>
    </w:p>
    <w:p w14:paraId="71576E2F" w14:textId="422AFF2E" w:rsidR="006F5414" w:rsidRPr="008B71FB" w:rsidRDefault="006F5414" w:rsidP="00BA3389">
      <w:pPr>
        <w:spacing w:after="0" w:line="240" w:lineRule="auto"/>
        <w:jc w:val="both"/>
        <w:rPr>
          <w:rFonts w:cstheme="minorHAnsi"/>
          <w:sz w:val="23"/>
          <w:szCs w:val="23"/>
          <w:highlight w:val="green"/>
        </w:rPr>
      </w:pPr>
    </w:p>
    <w:p w14:paraId="7C79DFF0" w14:textId="05DAF8E9" w:rsidR="00BC4E11" w:rsidRDefault="00B44EE5" w:rsidP="00BA3389">
      <w:pPr>
        <w:spacing w:after="0" w:line="240" w:lineRule="auto"/>
        <w:jc w:val="both"/>
        <w:rPr>
          <w:rFonts w:cstheme="minorHAnsi"/>
          <w:sz w:val="23"/>
          <w:szCs w:val="23"/>
        </w:rPr>
      </w:pPr>
      <w:r w:rsidRPr="008B71FB">
        <w:rPr>
          <w:rFonts w:cstheme="minorHAnsi"/>
          <w:sz w:val="23"/>
          <w:szCs w:val="23"/>
          <w:highlight w:val="green"/>
        </w:rPr>
        <w:t xml:space="preserve">Therefore, the test at paragraph </w:t>
      </w:r>
      <w:r w:rsidR="00D567CC">
        <w:rPr>
          <w:rFonts w:cstheme="minorHAnsi"/>
          <w:sz w:val="23"/>
          <w:szCs w:val="23"/>
          <w:highlight w:val="green"/>
        </w:rPr>
        <w:t>11</w:t>
      </w:r>
      <w:r w:rsidR="00D567CC" w:rsidRPr="008B71FB">
        <w:rPr>
          <w:rFonts w:cstheme="minorHAnsi"/>
          <w:sz w:val="23"/>
          <w:szCs w:val="23"/>
          <w:highlight w:val="green"/>
        </w:rPr>
        <w:t xml:space="preserve"> </w:t>
      </w:r>
      <w:r w:rsidRPr="008B71FB">
        <w:rPr>
          <w:rFonts w:cstheme="minorHAnsi"/>
          <w:sz w:val="23"/>
          <w:szCs w:val="23"/>
          <w:highlight w:val="green"/>
        </w:rPr>
        <w:t xml:space="preserve">is not satisfied and we ask the governors to reinstate </w:t>
      </w:r>
      <w:sdt>
        <w:sdtPr>
          <w:rPr>
            <w:rStyle w:val="eop"/>
            <w:rFonts w:cstheme="minorHAnsi"/>
            <w:highlight w:val="green"/>
          </w:rPr>
          <w:tag w:val=""/>
          <w:id w:val="747226224"/>
          <w:placeholder>
            <w:docPart w:val="8CFA3110243A48D2A949B959D368454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B71FB" w:rsidRPr="008B71FB">
            <w:rPr>
              <w:rStyle w:val="PlaceholderText"/>
              <w:highlight w:val="green"/>
            </w:rPr>
            <w:t>young person</w:t>
          </w:r>
        </w:sdtContent>
      </w:sdt>
      <w:r w:rsidR="008B71FB" w:rsidRPr="008B71FB">
        <w:rPr>
          <w:rStyle w:val="eop"/>
          <w:rFonts w:cstheme="minorHAnsi"/>
          <w:highlight w:val="green"/>
        </w:rPr>
        <w:t xml:space="preserve"> with immediate effect.</w:t>
      </w:r>
    </w:p>
    <w:p w14:paraId="540B60DE" w14:textId="077C8055" w:rsidR="00BC4E11" w:rsidRDefault="00BC4E11" w:rsidP="00BA3389">
      <w:pPr>
        <w:spacing w:after="0" w:line="240" w:lineRule="auto"/>
        <w:jc w:val="both"/>
        <w:rPr>
          <w:rFonts w:cstheme="minorHAnsi"/>
          <w:sz w:val="23"/>
          <w:szCs w:val="23"/>
        </w:rPr>
      </w:pPr>
    </w:p>
    <w:p w14:paraId="592DD009" w14:textId="308DAF63" w:rsidR="00BC4E11" w:rsidRDefault="00BC4E11" w:rsidP="00BA3389">
      <w:pPr>
        <w:spacing w:after="0" w:line="240" w:lineRule="auto"/>
        <w:jc w:val="both"/>
        <w:rPr>
          <w:rFonts w:cstheme="minorHAnsi"/>
          <w:sz w:val="23"/>
          <w:szCs w:val="23"/>
        </w:rPr>
      </w:pPr>
    </w:p>
    <w:p w14:paraId="119EC2FF" w14:textId="0D8984D3" w:rsidR="00BC4E11" w:rsidRDefault="00BC4E11" w:rsidP="0095297D"/>
    <w:p w14:paraId="63A40F44" w14:textId="310DFB5A" w:rsidR="00E15A61" w:rsidRDefault="00E15A61" w:rsidP="00BA3389">
      <w:pPr>
        <w:spacing w:after="0" w:line="240" w:lineRule="auto"/>
        <w:jc w:val="both"/>
        <w:rPr>
          <w:rFonts w:cstheme="minorHAnsi"/>
          <w:sz w:val="23"/>
          <w:szCs w:val="23"/>
        </w:rPr>
      </w:pPr>
    </w:p>
    <w:p w14:paraId="6F3191DD" w14:textId="09E3167D" w:rsidR="00E15A61" w:rsidRDefault="00E15A61" w:rsidP="00BA3389">
      <w:pPr>
        <w:spacing w:after="0" w:line="240" w:lineRule="auto"/>
        <w:jc w:val="both"/>
        <w:rPr>
          <w:rFonts w:cstheme="minorHAnsi"/>
          <w:sz w:val="23"/>
          <w:szCs w:val="23"/>
        </w:rPr>
      </w:pPr>
    </w:p>
    <w:p w14:paraId="317BF13F" w14:textId="08DE9A98" w:rsidR="00B912B3" w:rsidRDefault="00B912B3" w:rsidP="00BC6295">
      <w:pPr>
        <w:spacing w:after="0" w:line="240" w:lineRule="auto"/>
        <w:jc w:val="both"/>
        <w:rPr>
          <w:rFonts w:eastAsia="Times New Roman" w:cstheme="minorHAnsi"/>
          <w:sz w:val="23"/>
          <w:szCs w:val="23"/>
          <w:lang w:eastAsia="en-GB"/>
        </w:rPr>
      </w:pPr>
    </w:p>
    <w:p w14:paraId="04B80BBC" w14:textId="6BBDBE71" w:rsidR="00661753" w:rsidRPr="00BC6295" w:rsidRDefault="00661753" w:rsidP="00BC6295">
      <w:pPr>
        <w:spacing w:after="0" w:line="240" w:lineRule="auto"/>
        <w:jc w:val="both"/>
        <w:rPr>
          <w:rFonts w:eastAsia="Times New Roman" w:cstheme="minorHAnsi"/>
          <w:sz w:val="23"/>
          <w:szCs w:val="23"/>
          <w:lang w:eastAsia="en-GB"/>
        </w:rPr>
      </w:pPr>
    </w:p>
    <w:sectPr w:rsidR="00661753" w:rsidRPr="00BC629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8D79" w14:textId="77777777" w:rsidR="00C301DC" w:rsidRDefault="00C301DC" w:rsidP="004617F8">
      <w:pPr>
        <w:spacing w:after="0" w:line="240" w:lineRule="auto"/>
      </w:pPr>
      <w:r>
        <w:separator/>
      </w:r>
    </w:p>
  </w:endnote>
  <w:endnote w:type="continuationSeparator" w:id="0">
    <w:p w14:paraId="78C9D084" w14:textId="77777777" w:rsidR="00C301DC" w:rsidRDefault="00C301DC" w:rsidP="0046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D3B0" w14:textId="77777777" w:rsidR="000F13AF" w:rsidRDefault="000F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C1A3" w14:textId="77777777" w:rsidR="000F13AF" w:rsidRDefault="000F1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58D" w14:textId="77777777" w:rsidR="000F13AF" w:rsidRDefault="000F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E3B3" w14:textId="77777777" w:rsidR="00C301DC" w:rsidRDefault="00C301DC" w:rsidP="004617F8">
      <w:pPr>
        <w:spacing w:after="0" w:line="240" w:lineRule="auto"/>
      </w:pPr>
      <w:r>
        <w:separator/>
      </w:r>
    </w:p>
  </w:footnote>
  <w:footnote w:type="continuationSeparator" w:id="0">
    <w:p w14:paraId="2437EA6B" w14:textId="77777777" w:rsidR="00C301DC" w:rsidRDefault="00C301DC" w:rsidP="0046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52D1" w14:textId="77777777" w:rsidR="000F13AF" w:rsidRDefault="000F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4868" w14:textId="66FE2430" w:rsidR="004617F8" w:rsidRDefault="004617F8" w:rsidP="004617F8">
    <w:pPr>
      <w:spacing w:after="0"/>
      <w:rPr>
        <w:b/>
        <w:bCs/>
        <w:i/>
        <w:iCs/>
      </w:rPr>
    </w:pPr>
    <w:bookmarkStart w:id="16" w:name="_Hlk22891978"/>
    <w:bookmarkStart w:id="17" w:name="_Hlk22902824"/>
    <w:bookmarkStart w:id="18" w:name="_Hlk22902825"/>
    <w:bookmarkStart w:id="19" w:name="_Hlk22907184"/>
    <w:bookmarkStart w:id="20" w:name="_Hlk22907185"/>
    <w:bookmarkStart w:id="21" w:name="_Hlk22907422"/>
    <w:bookmarkStart w:id="22" w:name="_Hlk22907423"/>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7212410" wp14:editId="7D716E79">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706A98">
      <w:rPr>
        <w:b/>
        <w:bCs/>
        <w:i/>
        <w:iCs/>
      </w:rPr>
      <w:t>Wording</w:t>
    </w:r>
    <w:r>
      <w:rPr>
        <w:b/>
        <w:bCs/>
        <w:i/>
        <w:iCs/>
      </w:rPr>
      <w:t>:</w:t>
    </w:r>
  </w:p>
  <w:p w14:paraId="5523A15C" w14:textId="3C8BAE54" w:rsidR="004617F8" w:rsidRDefault="004617F8" w:rsidP="004617F8">
    <w:pPr>
      <w:pStyle w:val="Header"/>
      <w:rPr>
        <w:b/>
        <w:bCs/>
        <w:i/>
        <w:iCs/>
      </w:rPr>
    </w:pPr>
    <w:r>
      <w:rPr>
        <w:b/>
        <w:bCs/>
        <w:i/>
        <w:iCs/>
        <w:noProof/>
      </w:rPr>
      <w:t>Argument</w:t>
    </w:r>
    <w:r>
      <w:rPr>
        <w:b/>
        <w:bCs/>
        <w:i/>
        <w:iCs/>
      </w:rPr>
      <w:t xml:space="preserve"> to the </w:t>
    </w:r>
    <w:r w:rsidR="00706A98">
      <w:rPr>
        <w:b/>
        <w:bCs/>
        <w:i/>
        <w:iCs/>
      </w:rPr>
      <w:t>g</w:t>
    </w:r>
    <w:r>
      <w:rPr>
        <w:b/>
        <w:bCs/>
        <w:i/>
        <w:iCs/>
      </w:rPr>
      <w:t xml:space="preserve">overning </w:t>
    </w:r>
    <w:r w:rsidR="00706A98">
      <w:rPr>
        <w:b/>
        <w:bCs/>
        <w:i/>
        <w:iCs/>
      </w:rPr>
      <w:t>b</w:t>
    </w:r>
    <w:r>
      <w:rPr>
        <w:b/>
        <w:bCs/>
        <w:i/>
        <w:iCs/>
      </w:rPr>
      <w:t xml:space="preserve">ody; the second limb of the test at paragraph </w:t>
    </w:r>
    <w:r w:rsidR="000F13AF">
      <w:rPr>
        <w:b/>
        <w:bCs/>
        <w:i/>
        <w:iCs/>
      </w:rPr>
      <w:t xml:space="preserve">11 </w:t>
    </w:r>
    <w:r>
      <w:rPr>
        <w:b/>
        <w:bCs/>
        <w:i/>
        <w:iCs/>
      </w:rPr>
      <w:t>is not satisfied</w:t>
    </w:r>
  </w:p>
  <w:p w14:paraId="52F22F9F" w14:textId="77777777" w:rsidR="004617F8" w:rsidRDefault="004617F8" w:rsidP="004617F8">
    <w:pPr>
      <w:pStyle w:val="Header"/>
      <w:tabs>
        <w:tab w:val="clear" w:pos="4513"/>
        <w:tab w:val="clear" w:pos="9026"/>
        <w:tab w:val="left" w:pos="1029"/>
      </w:tabs>
      <w:rPr>
        <w:b/>
        <w:bCs/>
        <w:i/>
        <w:iCs/>
      </w:rPr>
    </w:pPr>
    <w:r>
      <w:rPr>
        <w:b/>
        <w:bCs/>
        <w:i/>
        <w:iCs/>
      </w:rPr>
      <w:tab/>
    </w:r>
  </w:p>
  <w:bookmarkEnd w:id="16"/>
  <w:bookmarkEnd w:id="17"/>
  <w:bookmarkEnd w:id="18"/>
  <w:bookmarkEnd w:id="19"/>
  <w:bookmarkEnd w:id="20"/>
  <w:bookmarkEnd w:id="21"/>
  <w:bookmarkEnd w:id="22"/>
  <w:p w14:paraId="3019C180" w14:textId="77777777" w:rsidR="004617F8" w:rsidRDefault="004617F8" w:rsidP="004617F8">
    <w:pPr>
      <w:pStyle w:val="Header"/>
    </w:pPr>
  </w:p>
  <w:p w14:paraId="2907D583" w14:textId="77777777" w:rsidR="004617F8" w:rsidRDefault="0046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BB23" w14:textId="77777777" w:rsidR="000F13AF" w:rsidRDefault="000F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319461">
    <w:abstractNumId w:val="4"/>
  </w:num>
  <w:num w:numId="2" w16cid:durableId="28386312">
    <w:abstractNumId w:val="1"/>
  </w:num>
  <w:num w:numId="3" w16cid:durableId="449514533">
    <w:abstractNumId w:val="3"/>
  </w:num>
  <w:num w:numId="4" w16cid:durableId="1260092714">
    <w:abstractNumId w:val="0"/>
  </w:num>
  <w:num w:numId="5" w16cid:durableId="34605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42A1A"/>
    <w:rsid w:val="000A06BC"/>
    <w:rsid w:val="000D5677"/>
    <w:rsid w:val="000E7D75"/>
    <w:rsid w:val="000F13AF"/>
    <w:rsid w:val="00103204"/>
    <w:rsid w:val="00111ADE"/>
    <w:rsid w:val="00127EA9"/>
    <w:rsid w:val="00165296"/>
    <w:rsid w:val="00192A20"/>
    <w:rsid w:val="00200B8E"/>
    <w:rsid w:val="00221630"/>
    <w:rsid w:val="002238A1"/>
    <w:rsid w:val="00235BA1"/>
    <w:rsid w:val="00284BAC"/>
    <w:rsid w:val="00294676"/>
    <w:rsid w:val="002A4409"/>
    <w:rsid w:val="002A5AB6"/>
    <w:rsid w:val="0030391C"/>
    <w:rsid w:val="00324A3D"/>
    <w:rsid w:val="00327B42"/>
    <w:rsid w:val="0035168F"/>
    <w:rsid w:val="00365C1C"/>
    <w:rsid w:val="00396FD9"/>
    <w:rsid w:val="003A7A50"/>
    <w:rsid w:val="003D5780"/>
    <w:rsid w:val="0041719C"/>
    <w:rsid w:val="00417399"/>
    <w:rsid w:val="004229F0"/>
    <w:rsid w:val="004410DB"/>
    <w:rsid w:val="004617F8"/>
    <w:rsid w:val="0047382D"/>
    <w:rsid w:val="00510432"/>
    <w:rsid w:val="00521ED7"/>
    <w:rsid w:val="00522ACB"/>
    <w:rsid w:val="00562688"/>
    <w:rsid w:val="005B518C"/>
    <w:rsid w:val="005C789D"/>
    <w:rsid w:val="005D18DD"/>
    <w:rsid w:val="005E4B30"/>
    <w:rsid w:val="00604AAE"/>
    <w:rsid w:val="00627C9F"/>
    <w:rsid w:val="00661753"/>
    <w:rsid w:val="00671A71"/>
    <w:rsid w:val="00695585"/>
    <w:rsid w:val="006960BF"/>
    <w:rsid w:val="006C708D"/>
    <w:rsid w:val="006E6533"/>
    <w:rsid w:val="006F0E9A"/>
    <w:rsid w:val="006F5414"/>
    <w:rsid w:val="00706A98"/>
    <w:rsid w:val="00706F61"/>
    <w:rsid w:val="007152B9"/>
    <w:rsid w:val="00766869"/>
    <w:rsid w:val="007676C1"/>
    <w:rsid w:val="00770C3E"/>
    <w:rsid w:val="00790874"/>
    <w:rsid w:val="007A227D"/>
    <w:rsid w:val="007D1843"/>
    <w:rsid w:val="007D2597"/>
    <w:rsid w:val="007D57D9"/>
    <w:rsid w:val="008119AC"/>
    <w:rsid w:val="00836E03"/>
    <w:rsid w:val="0084634F"/>
    <w:rsid w:val="008635B6"/>
    <w:rsid w:val="008706D7"/>
    <w:rsid w:val="008812A8"/>
    <w:rsid w:val="008826D6"/>
    <w:rsid w:val="008B1152"/>
    <w:rsid w:val="008B71FB"/>
    <w:rsid w:val="008F4FDA"/>
    <w:rsid w:val="009013CB"/>
    <w:rsid w:val="00914B30"/>
    <w:rsid w:val="00932646"/>
    <w:rsid w:val="00941954"/>
    <w:rsid w:val="00947444"/>
    <w:rsid w:val="0095297D"/>
    <w:rsid w:val="00984E84"/>
    <w:rsid w:val="00985DEF"/>
    <w:rsid w:val="009A45C1"/>
    <w:rsid w:val="009B2EFC"/>
    <w:rsid w:val="009E184B"/>
    <w:rsid w:val="009E445E"/>
    <w:rsid w:val="009E4987"/>
    <w:rsid w:val="009F127E"/>
    <w:rsid w:val="009F2361"/>
    <w:rsid w:val="00A00EF8"/>
    <w:rsid w:val="00A156CB"/>
    <w:rsid w:val="00A41D8E"/>
    <w:rsid w:val="00A63D80"/>
    <w:rsid w:val="00AC1F59"/>
    <w:rsid w:val="00AC2218"/>
    <w:rsid w:val="00AD4FF4"/>
    <w:rsid w:val="00AE3FCF"/>
    <w:rsid w:val="00AF0AFC"/>
    <w:rsid w:val="00B00355"/>
    <w:rsid w:val="00B0550A"/>
    <w:rsid w:val="00B21F3C"/>
    <w:rsid w:val="00B247EF"/>
    <w:rsid w:val="00B441A7"/>
    <w:rsid w:val="00B44EE5"/>
    <w:rsid w:val="00B66B0A"/>
    <w:rsid w:val="00B759E4"/>
    <w:rsid w:val="00B912B3"/>
    <w:rsid w:val="00BA3389"/>
    <w:rsid w:val="00BC4E11"/>
    <w:rsid w:val="00BC6295"/>
    <w:rsid w:val="00BE4CBC"/>
    <w:rsid w:val="00BF0807"/>
    <w:rsid w:val="00C1086A"/>
    <w:rsid w:val="00C301DC"/>
    <w:rsid w:val="00C5019C"/>
    <w:rsid w:val="00C6319B"/>
    <w:rsid w:val="00C8371F"/>
    <w:rsid w:val="00C9442D"/>
    <w:rsid w:val="00C94E7F"/>
    <w:rsid w:val="00CA4AEE"/>
    <w:rsid w:val="00CC56C6"/>
    <w:rsid w:val="00D30A54"/>
    <w:rsid w:val="00D44229"/>
    <w:rsid w:val="00D567CC"/>
    <w:rsid w:val="00DB18A6"/>
    <w:rsid w:val="00DF08AD"/>
    <w:rsid w:val="00DF3763"/>
    <w:rsid w:val="00E15A61"/>
    <w:rsid w:val="00E37572"/>
    <w:rsid w:val="00E41FFC"/>
    <w:rsid w:val="00E702D2"/>
    <w:rsid w:val="00E85F65"/>
    <w:rsid w:val="00EA1199"/>
    <w:rsid w:val="00EC6D46"/>
    <w:rsid w:val="00EC6F28"/>
    <w:rsid w:val="00EE607A"/>
    <w:rsid w:val="00EF3F38"/>
    <w:rsid w:val="00EF6927"/>
    <w:rsid w:val="00F05C71"/>
    <w:rsid w:val="00F57856"/>
    <w:rsid w:val="00F70625"/>
    <w:rsid w:val="00F73046"/>
    <w:rsid w:val="00FA3454"/>
    <w:rsid w:val="00FA75BF"/>
    <w:rsid w:val="00FB740E"/>
    <w:rsid w:val="00FD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461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7F8"/>
  </w:style>
  <w:style w:type="paragraph" w:styleId="Footer">
    <w:name w:val="footer"/>
    <w:basedOn w:val="Normal"/>
    <w:link w:val="FooterChar"/>
    <w:uiPriority w:val="99"/>
    <w:unhideWhenUsed/>
    <w:rsid w:val="00461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7F8"/>
  </w:style>
  <w:style w:type="character" w:styleId="PlaceholderText">
    <w:name w:val="Placeholder Text"/>
    <w:basedOn w:val="DefaultParagraphFont"/>
    <w:uiPriority w:val="99"/>
    <w:semiHidden/>
    <w:rsid w:val="00522ACB"/>
    <w:rPr>
      <w:color w:val="808080"/>
    </w:rPr>
  </w:style>
  <w:style w:type="character" w:customStyle="1" w:styleId="eop">
    <w:name w:val="eop"/>
    <w:basedOn w:val="DefaultParagraphFont"/>
    <w:rsid w:val="00EF6927"/>
  </w:style>
  <w:style w:type="character" w:styleId="Hyperlink">
    <w:name w:val="Hyperlink"/>
    <w:basedOn w:val="DefaultParagraphFont"/>
    <w:uiPriority w:val="99"/>
    <w:unhideWhenUsed/>
    <w:rsid w:val="007A227D"/>
    <w:rPr>
      <w:color w:val="0563C1" w:themeColor="hyperlink"/>
      <w:u w:val="single"/>
    </w:rPr>
  </w:style>
  <w:style w:type="character" w:customStyle="1" w:styleId="UnresolvedMention1">
    <w:name w:val="Unresolved Mention1"/>
    <w:basedOn w:val="DefaultParagraphFont"/>
    <w:uiPriority w:val="99"/>
    <w:semiHidden/>
    <w:unhideWhenUsed/>
    <w:rsid w:val="0030391C"/>
    <w:rPr>
      <w:color w:val="605E5C"/>
      <w:shd w:val="clear" w:color="auto" w:fill="E1DFDD"/>
    </w:rPr>
  </w:style>
  <w:style w:type="character" w:styleId="FollowedHyperlink">
    <w:name w:val="FollowedHyperlink"/>
    <w:basedOn w:val="DefaultParagraphFont"/>
    <w:uiPriority w:val="99"/>
    <w:semiHidden/>
    <w:unhideWhenUsed/>
    <w:rsid w:val="005C789D"/>
    <w:rPr>
      <w:color w:val="954F72" w:themeColor="followedHyperlink"/>
      <w:u w:val="single"/>
    </w:rPr>
  </w:style>
  <w:style w:type="paragraph" w:styleId="Revision">
    <w:name w:val="Revision"/>
    <w:hidden/>
    <w:uiPriority w:val="99"/>
    <w:semiHidden/>
    <w:rsid w:val="00FB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justforkidslaw.org/school-exclusions-hub/legal-practitioners-and-professionals/making-case-schools-governor/meeting-preparing-case-governers/step-step-guide-creating-written-submissions/did-school-take-effective-steps" TargetMode="Externa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step-step-guide-creating-written-submissions/are-reasons-exclusion" TargetMode="External"/><Relationship Id="rId17"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0" Type="http://schemas.openxmlformats.org/officeDocument/2006/relationships/hyperlink" Target="https://justforkidslaw.org/school-exclusions-hub/legal-practitioners-and-professionals/making-case-schools-governor/meeting-preparing-case-governers/step-step-guide-creating-written-submissions/did-school-implement-effecti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are-reasons-exclus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justforkidslaw.org/school-exclusions-hub/legal-practitioners-and-professionals/making-case-schools-governor/meeting-preparing-case-governers/step-step-guide-creating-written-submissions/did-school-take-effective-ste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hyperlink" Target="https://justforkidslaw.org/school-exclusions-hub/legal-practitioners-and-professionals/making-case-schools-governor/meeting-preparing-case-governers/step-step-guide-creating-written-submissions/did-school-implement-effectiv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47F17453E48D88A1B16E5CA705814"/>
        <w:category>
          <w:name w:val="General"/>
          <w:gallery w:val="placeholder"/>
        </w:category>
        <w:types>
          <w:type w:val="bbPlcHdr"/>
        </w:types>
        <w:behaviors>
          <w:behavior w:val="content"/>
        </w:behaviors>
        <w:guid w:val="{5D876206-CB49-4C44-8749-7E8C3742150D}"/>
      </w:docPartPr>
      <w:docPartBody>
        <w:p w:rsidR="00384669" w:rsidRDefault="0040490E" w:rsidP="0040490E">
          <w:pPr>
            <w:pStyle w:val="C2647F17453E48D88A1B16E5CA7058142"/>
          </w:pPr>
          <w:r w:rsidRPr="00522ACB">
            <w:rPr>
              <w:rStyle w:val="PlaceholderText"/>
              <w:highlight w:val="yellow"/>
            </w:rPr>
            <w:t>a serious breach/persistent breaches</w:t>
          </w:r>
        </w:p>
      </w:docPartBody>
    </w:docPart>
    <w:docPart>
      <w:docPartPr>
        <w:name w:val="5D00FDAC0E7B445983DBEB184C4E0054"/>
        <w:category>
          <w:name w:val="General"/>
          <w:gallery w:val="placeholder"/>
        </w:category>
        <w:types>
          <w:type w:val="bbPlcHdr"/>
        </w:types>
        <w:behaviors>
          <w:behavior w:val="content"/>
        </w:behaviors>
        <w:guid w:val="{D7B14252-B8CD-412C-B8E2-AAF98BF52782}"/>
      </w:docPartPr>
      <w:docPartBody>
        <w:p w:rsidR="00384669" w:rsidRDefault="0040490E" w:rsidP="0040490E">
          <w:pPr>
            <w:pStyle w:val="5D00FDAC0E7B445983DBEB184C4E00542"/>
          </w:pPr>
          <w:r w:rsidRPr="00EF6927">
            <w:rPr>
              <w:rStyle w:val="PlaceholderText"/>
              <w:highlight w:val="yellow"/>
            </w:rPr>
            <w:t>young person</w:t>
          </w:r>
        </w:p>
      </w:docPartBody>
    </w:docPart>
    <w:docPart>
      <w:docPartPr>
        <w:name w:val="2B9051AEEA89452E910A880C34AAAEFB"/>
        <w:category>
          <w:name w:val="General"/>
          <w:gallery w:val="placeholder"/>
        </w:category>
        <w:types>
          <w:type w:val="bbPlcHdr"/>
        </w:types>
        <w:behaviors>
          <w:behavior w:val="content"/>
        </w:behaviors>
        <w:guid w:val="{72D39BC8-AC94-4E7F-AF08-187DA92FA380}"/>
      </w:docPartPr>
      <w:docPartBody>
        <w:p w:rsidR="00384669" w:rsidRDefault="0040490E" w:rsidP="0040490E">
          <w:pPr>
            <w:pStyle w:val="2B9051AEEA89452E910A880C34AAAEFB2"/>
          </w:pPr>
          <w:r w:rsidRPr="009E4987">
            <w:rPr>
              <w:rStyle w:val="PlaceholderText"/>
              <w:highlight w:val="yellow"/>
            </w:rPr>
            <w:t>young person</w:t>
          </w:r>
        </w:p>
      </w:docPartBody>
    </w:docPart>
    <w:docPart>
      <w:docPartPr>
        <w:name w:val="8DF1D330E7844EC38296D9DF3799EA2C"/>
        <w:category>
          <w:name w:val="General"/>
          <w:gallery w:val="placeholder"/>
        </w:category>
        <w:types>
          <w:type w:val="bbPlcHdr"/>
        </w:types>
        <w:behaviors>
          <w:behavior w:val="content"/>
        </w:behaviors>
        <w:guid w:val="{0239B191-B2AC-4131-976C-7E354F3CE57B}"/>
      </w:docPartPr>
      <w:docPartBody>
        <w:p w:rsidR="00384669" w:rsidRDefault="0040490E" w:rsidP="0040490E">
          <w:pPr>
            <w:pStyle w:val="8DF1D330E7844EC38296D9DF3799EA2C1"/>
          </w:pPr>
          <w:r w:rsidRPr="009E4987">
            <w:rPr>
              <w:rStyle w:val="PlaceholderText"/>
              <w:highlight w:val="yellow"/>
            </w:rPr>
            <w:t>name of school</w:t>
          </w:r>
        </w:p>
      </w:docPartBody>
    </w:docPart>
    <w:docPart>
      <w:docPartPr>
        <w:name w:val="9A6F254E9A0C4B5C9CBFC8210F2F4B07"/>
        <w:category>
          <w:name w:val="General"/>
          <w:gallery w:val="placeholder"/>
        </w:category>
        <w:types>
          <w:type w:val="bbPlcHdr"/>
        </w:types>
        <w:behaviors>
          <w:behavior w:val="content"/>
        </w:behaviors>
        <w:guid w:val="{A6AE0B47-6FDB-492A-94D1-072AA8219CCD}"/>
      </w:docPartPr>
      <w:docPartBody>
        <w:p w:rsidR="00384669" w:rsidRDefault="0040490E" w:rsidP="0040490E">
          <w:pPr>
            <w:pStyle w:val="9A6F254E9A0C4B5C9CBFC8210F2F4B071"/>
          </w:pPr>
          <w:r w:rsidRPr="009E4987">
            <w:rPr>
              <w:rStyle w:val="PlaceholderText"/>
              <w:highlight w:val="yellow"/>
            </w:rPr>
            <w:t>young person</w:t>
          </w:r>
        </w:p>
      </w:docPartBody>
    </w:docPart>
    <w:docPart>
      <w:docPartPr>
        <w:name w:val="2296346D371443A584475D2ADEA48E1C"/>
        <w:category>
          <w:name w:val="General"/>
          <w:gallery w:val="placeholder"/>
        </w:category>
        <w:types>
          <w:type w:val="bbPlcHdr"/>
        </w:types>
        <w:behaviors>
          <w:behavior w:val="content"/>
        </w:behaviors>
        <w:guid w:val="{D2438B67-897B-4819-AAF8-20F50806D924}"/>
      </w:docPartPr>
      <w:docPartBody>
        <w:p w:rsidR="00384669" w:rsidRDefault="0040490E" w:rsidP="0040490E">
          <w:pPr>
            <w:pStyle w:val="2296346D371443A584475D2ADEA48E1C1"/>
          </w:pPr>
          <w:r w:rsidRPr="009E4987">
            <w:rPr>
              <w:rStyle w:val="PlaceholderText"/>
              <w:highlight w:val="yellow"/>
            </w:rPr>
            <w:t>young person</w:t>
          </w:r>
        </w:p>
      </w:docPartBody>
    </w:docPart>
    <w:docPart>
      <w:docPartPr>
        <w:name w:val="9EF6B26A1D6F4AB1A96C245D69C12EAA"/>
        <w:category>
          <w:name w:val="General"/>
          <w:gallery w:val="placeholder"/>
        </w:category>
        <w:types>
          <w:type w:val="bbPlcHdr"/>
        </w:types>
        <w:behaviors>
          <w:behavior w:val="content"/>
        </w:behaviors>
        <w:guid w:val="{F1336689-9A3E-4061-97DA-11457C59D820}"/>
      </w:docPartPr>
      <w:docPartBody>
        <w:p w:rsidR="00384669" w:rsidRDefault="0040490E" w:rsidP="0040490E">
          <w:pPr>
            <w:pStyle w:val="9EF6B26A1D6F4AB1A96C245D69C12EAA"/>
          </w:pPr>
          <w:r>
            <w:rPr>
              <w:rStyle w:val="PlaceholderText"/>
            </w:rPr>
            <w:t>context behind this incident</w:t>
          </w:r>
        </w:p>
      </w:docPartBody>
    </w:docPart>
    <w:docPart>
      <w:docPartPr>
        <w:name w:val="962E5A150A984B2FB94A263003E2E29E"/>
        <w:category>
          <w:name w:val="General"/>
          <w:gallery w:val="placeholder"/>
        </w:category>
        <w:types>
          <w:type w:val="bbPlcHdr"/>
        </w:types>
        <w:behaviors>
          <w:behavior w:val="content"/>
        </w:behaviors>
        <w:guid w:val="{9EDF6C42-D0B5-48B3-B29A-CECE1A811DA1}"/>
      </w:docPartPr>
      <w:docPartBody>
        <w:p w:rsidR="00384669" w:rsidRDefault="0040490E" w:rsidP="0040490E">
          <w:pPr>
            <w:pStyle w:val="962E5A150A984B2FB94A263003E2E29E"/>
          </w:pPr>
          <w:r w:rsidRPr="009E4987">
            <w:rPr>
              <w:rStyle w:val="PlaceholderText"/>
              <w:highlight w:val="yellow"/>
            </w:rPr>
            <w:t>young person</w:t>
          </w:r>
        </w:p>
      </w:docPartBody>
    </w:docPart>
    <w:docPart>
      <w:docPartPr>
        <w:name w:val="3BE530A8AB744AD9890085BD118C536B"/>
        <w:category>
          <w:name w:val="General"/>
          <w:gallery w:val="placeholder"/>
        </w:category>
        <w:types>
          <w:type w:val="bbPlcHdr"/>
        </w:types>
        <w:behaviors>
          <w:behavior w:val="content"/>
        </w:behaviors>
        <w:guid w:val="{5CDC54A6-B010-4C75-A14A-41BA0F4C5CBE}"/>
      </w:docPartPr>
      <w:docPartBody>
        <w:p w:rsidR="00384669" w:rsidRDefault="0040490E" w:rsidP="0040490E">
          <w:pPr>
            <w:pStyle w:val="3BE530A8AB744AD9890085BD118C536B"/>
          </w:pPr>
          <w:r w:rsidRPr="009E4987">
            <w:rPr>
              <w:rStyle w:val="PlaceholderText"/>
              <w:highlight w:val="yellow"/>
            </w:rPr>
            <w:t>young person</w:t>
          </w:r>
        </w:p>
      </w:docPartBody>
    </w:docPart>
    <w:docPart>
      <w:docPartPr>
        <w:name w:val="3E887DAD55C14D1F88FE0E47D2C609DA"/>
        <w:category>
          <w:name w:val="General"/>
          <w:gallery w:val="placeholder"/>
        </w:category>
        <w:types>
          <w:type w:val="bbPlcHdr"/>
        </w:types>
        <w:behaviors>
          <w:behavior w:val="content"/>
        </w:behaviors>
        <w:guid w:val="{3A558DE4-AFF7-4B49-966C-DE0D5C593822}"/>
      </w:docPartPr>
      <w:docPartBody>
        <w:p w:rsidR="00384669" w:rsidRDefault="0040490E" w:rsidP="0040490E">
          <w:pPr>
            <w:pStyle w:val="3E887DAD55C14D1F88FE0E47D2C609DA"/>
          </w:pPr>
          <w:r w:rsidRPr="009E4987">
            <w:rPr>
              <w:rStyle w:val="PlaceholderText"/>
              <w:highlight w:val="yellow"/>
            </w:rPr>
            <w:t>young person</w:t>
          </w:r>
        </w:p>
      </w:docPartBody>
    </w:docPart>
    <w:docPart>
      <w:docPartPr>
        <w:name w:val="13F7FF3016AC47A1978DE3CFDC1866B4"/>
        <w:category>
          <w:name w:val="General"/>
          <w:gallery w:val="placeholder"/>
        </w:category>
        <w:types>
          <w:type w:val="bbPlcHdr"/>
        </w:types>
        <w:behaviors>
          <w:behavior w:val="content"/>
        </w:behaviors>
        <w:guid w:val="{53348C6E-F9C4-4680-98A5-8720173578DE}"/>
      </w:docPartPr>
      <w:docPartBody>
        <w:p w:rsidR="00384669" w:rsidRDefault="0040490E" w:rsidP="0040490E">
          <w:pPr>
            <w:pStyle w:val="13F7FF3016AC47A1978DE3CFDC1866B4"/>
          </w:pPr>
          <w:r w:rsidRPr="009E4987">
            <w:rPr>
              <w:rStyle w:val="PlaceholderText"/>
              <w:highlight w:val="yellow"/>
            </w:rPr>
            <w:t>young person</w:t>
          </w:r>
        </w:p>
      </w:docPartBody>
    </w:docPart>
    <w:docPart>
      <w:docPartPr>
        <w:name w:val="5AFD4442D57949B29CDC206C650C1352"/>
        <w:category>
          <w:name w:val="General"/>
          <w:gallery w:val="placeholder"/>
        </w:category>
        <w:types>
          <w:type w:val="bbPlcHdr"/>
        </w:types>
        <w:behaviors>
          <w:behavior w:val="content"/>
        </w:behaviors>
        <w:guid w:val="{48ED06CD-188F-42B8-914E-6C33B189E249}"/>
      </w:docPartPr>
      <w:docPartBody>
        <w:p w:rsidR="00384669" w:rsidRDefault="0040490E" w:rsidP="0040490E">
          <w:pPr>
            <w:pStyle w:val="5AFD4442D57949B29CDC206C650C1352"/>
          </w:pPr>
          <w:r w:rsidRPr="009E4987">
            <w:rPr>
              <w:rStyle w:val="PlaceholderText"/>
              <w:highlight w:val="yellow"/>
            </w:rPr>
            <w:t>name of school</w:t>
          </w:r>
        </w:p>
      </w:docPartBody>
    </w:docPart>
    <w:docPart>
      <w:docPartPr>
        <w:name w:val="DB05E6C56A6944FCB65A34E088801F88"/>
        <w:category>
          <w:name w:val="General"/>
          <w:gallery w:val="placeholder"/>
        </w:category>
        <w:types>
          <w:type w:val="bbPlcHdr"/>
        </w:types>
        <w:behaviors>
          <w:behavior w:val="content"/>
        </w:behaviors>
        <w:guid w:val="{31356D37-38CD-438B-9773-2414BD5339E2}"/>
      </w:docPartPr>
      <w:docPartBody>
        <w:p w:rsidR="00384669" w:rsidRDefault="0040490E" w:rsidP="0040490E">
          <w:pPr>
            <w:pStyle w:val="DB05E6C56A6944FCB65A34E088801F88"/>
          </w:pPr>
          <w:r w:rsidRPr="009E4987">
            <w:rPr>
              <w:rStyle w:val="PlaceholderText"/>
              <w:highlight w:val="yellow"/>
            </w:rPr>
            <w:t>young person</w:t>
          </w:r>
        </w:p>
      </w:docPartBody>
    </w:docPart>
    <w:docPart>
      <w:docPartPr>
        <w:name w:val="612BA07D05814722A1980D42F345EDF7"/>
        <w:category>
          <w:name w:val="General"/>
          <w:gallery w:val="placeholder"/>
        </w:category>
        <w:types>
          <w:type w:val="bbPlcHdr"/>
        </w:types>
        <w:behaviors>
          <w:behavior w:val="content"/>
        </w:behaviors>
        <w:guid w:val="{34786A01-3E26-412D-98A0-6DEDE34BEBB7}"/>
      </w:docPartPr>
      <w:docPartBody>
        <w:p w:rsidR="00384669" w:rsidRDefault="0040490E" w:rsidP="0040490E">
          <w:pPr>
            <w:pStyle w:val="612BA07D05814722A1980D42F345EDF7"/>
          </w:pPr>
          <w:r w:rsidRPr="009E4987">
            <w:rPr>
              <w:rStyle w:val="PlaceholderText"/>
              <w:highlight w:val="yellow"/>
            </w:rPr>
            <w:t>young person</w:t>
          </w:r>
        </w:p>
      </w:docPartBody>
    </w:docPart>
    <w:docPart>
      <w:docPartPr>
        <w:name w:val="BAF9894A4F5E4B8983693EA8535632C1"/>
        <w:category>
          <w:name w:val="General"/>
          <w:gallery w:val="placeholder"/>
        </w:category>
        <w:types>
          <w:type w:val="bbPlcHdr"/>
        </w:types>
        <w:behaviors>
          <w:behavior w:val="content"/>
        </w:behaviors>
        <w:guid w:val="{5AD3576F-2B8B-4896-B42A-4A6F035D9482}"/>
      </w:docPartPr>
      <w:docPartBody>
        <w:p w:rsidR="00384669" w:rsidRDefault="0040490E" w:rsidP="0040490E">
          <w:pPr>
            <w:pStyle w:val="BAF9894A4F5E4B8983693EA8535632C1"/>
          </w:pPr>
          <w:r w:rsidRPr="009E4987">
            <w:rPr>
              <w:rStyle w:val="PlaceholderText"/>
              <w:highlight w:val="yellow"/>
            </w:rPr>
            <w:t>young person</w:t>
          </w:r>
        </w:p>
      </w:docPartBody>
    </w:docPart>
    <w:docPart>
      <w:docPartPr>
        <w:name w:val="AD7B505AF700439C974CAA4C3D054BB8"/>
        <w:category>
          <w:name w:val="General"/>
          <w:gallery w:val="placeholder"/>
        </w:category>
        <w:types>
          <w:type w:val="bbPlcHdr"/>
        </w:types>
        <w:behaviors>
          <w:behavior w:val="content"/>
        </w:behaviors>
        <w:guid w:val="{EE41CB3F-499C-4877-8983-5BB1FAF8D26B}"/>
      </w:docPartPr>
      <w:docPartBody>
        <w:p w:rsidR="00384669" w:rsidRDefault="0040490E" w:rsidP="0040490E">
          <w:pPr>
            <w:pStyle w:val="AD7B505AF700439C974CAA4C3D054BB8"/>
          </w:pPr>
          <w:r w:rsidRPr="009E4987">
            <w:rPr>
              <w:rStyle w:val="PlaceholderText"/>
              <w:highlight w:val="yellow"/>
            </w:rPr>
            <w:t>young person</w:t>
          </w:r>
        </w:p>
      </w:docPartBody>
    </w:docPart>
    <w:docPart>
      <w:docPartPr>
        <w:name w:val="52FA9978BCE1413DB0DD72598FEB314A"/>
        <w:category>
          <w:name w:val="General"/>
          <w:gallery w:val="placeholder"/>
        </w:category>
        <w:types>
          <w:type w:val="bbPlcHdr"/>
        </w:types>
        <w:behaviors>
          <w:behavior w:val="content"/>
        </w:behaviors>
        <w:guid w:val="{F8CBF8B0-CB81-4AA0-969B-404673FAA9DC}"/>
      </w:docPartPr>
      <w:docPartBody>
        <w:p w:rsidR="00384669" w:rsidRDefault="0040490E" w:rsidP="0040490E">
          <w:pPr>
            <w:pStyle w:val="52FA9978BCE1413DB0DD72598FEB314A"/>
          </w:pPr>
          <w:r w:rsidRPr="009E4987">
            <w:rPr>
              <w:rStyle w:val="PlaceholderText"/>
              <w:highlight w:val="yellow"/>
            </w:rPr>
            <w:t>young person</w:t>
          </w:r>
        </w:p>
      </w:docPartBody>
    </w:docPart>
    <w:docPart>
      <w:docPartPr>
        <w:name w:val="8CFA3110243A48D2A949B959D3684549"/>
        <w:category>
          <w:name w:val="General"/>
          <w:gallery w:val="placeholder"/>
        </w:category>
        <w:types>
          <w:type w:val="bbPlcHdr"/>
        </w:types>
        <w:behaviors>
          <w:behavior w:val="content"/>
        </w:behaviors>
        <w:guid w:val="{F3D2776C-9806-4EFC-A90F-7091AB09961E}"/>
      </w:docPartPr>
      <w:docPartBody>
        <w:p w:rsidR="00384669" w:rsidRDefault="0040490E" w:rsidP="0040490E">
          <w:pPr>
            <w:pStyle w:val="8CFA3110243A48D2A949B959D3684549"/>
          </w:pPr>
          <w:r w:rsidRPr="009E4987">
            <w:rPr>
              <w:rStyle w:val="PlaceholderText"/>
              <w:highlight w:val="yellow"/>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0E"/>
    <w:rsid w:val="000B4D99"/>
    <w:rsid w:val="0028579E"/>
    <w:rsid w:val="00384669"/>
    <w:rsid w:val="0040490E"/>
    <w:rsid w:val="00AF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90E"/>
    <w:rPr>
      <w:color w:val="808080"/>
    </w:rPr>
  </w:style>
  <w:style w:type="paragraph" w:customStyle="1" w:styleId="C2647F17453E48D88A1B16E5CA7058142">
    <w:name w:val="C2647F17453E48D88A1B16E5CA7058142"/>
    <w:rsid w:val="0040490E"/>
    <w:rPr>
      <w:rFonts w:eastAsiaTheme="minorHAnsi"/>
      <w:lang w:eastAsia="en-US"/>
    </w:rPr>
  </w:style>
  <w:style w:type="paragraph" w:customStyle="1" w:styleId="5D00FDAC0E7B445983DBEB184C4E00542">
    <w:name w:val="5D00FDAC0E7B445983DBEB184C4E00542"/>
    <w:rsid w:val="0040490E"/>
    <w:rPr>
      <w:rFonts w:eastAsiaTheme="minorHAnsi"/>
      <w:lang w:eastAsia="en-US"/>
    </w:rPr>
  </w:style>
  <w:style w:type="paragraph" w:customStyle="1" w:styleId="2B9051AEEA89452E910A880C34AAAEFB2">
    <w:name w:val="2B9051AEEA89452E910A880C34AAAEFB2"/>
    <w:rsid w:val="0040490E"/>
    <w:rPr>
      <w:rFonts w:eastAsiaTheme="minorHAnsi"/>
      <w:lang w:eastAsia="en-US"/>
    </w:rPr>
  </w:style>
  <w:style w:type="paragraph" w:customStyle="1" w:styleId="8DF1D330E7844EC38296D9DF3799EA2C1">
    <w:name w:val="8DF1D330E7844EC38296D9DF3799EA2C1"/>
    <w:rsid w:val="0040490E"/>
    <w:rPr>
      <w:rFonts w:eastAsiaTheme="minorHAnsi"/>
      <w:lang w:eastAsia="en-US"/>
    </w:rPr>
  </w:style>
  <w:style w:type="paragraph" w:customStyle="1" w:styleId="9A6F254E9A0C4B5C9CBFC8210F2F4B071">
    <w:name w:val="9A6F254E9A0C4B5C9CBFC8210F2F4B071"/>
    <w:rsid w:val="0040490E"/>
    <w:rPr>
      <w:rFonts w:eastAsiaTheme="minorHAnsi"/>
      <w:lang w:eastAsia="en-US"/>
    </w:rPr>
  </w:style>
  <w:style w:type="paragraph" w:customStyle="1" w:styleId="2296346D371443A584475D2ADEA48E1C1">
    <w:name w:val="2296346D371443A584475D2ADEA48E1C1"/>
    <w:rsid w:val="0040490E"/>
    <w:rPr>
      <w:rFonts w:eastAsiaTheme="minorHAnsi"/>
      <w:lang w:eastAsia="en-US"/>
    </w:rPr>
  </w:style>
  <w:style w:type="paragraph" w:customStyle="1" w:styleId="9EF6B26A1D6F4AB1A96C245D69C12EAA">
    <w:name w:val="9EF6B26A1D6F4AB1A96C245D69C12EAA"/>
    <w:rsid w:val="0040490E"/>
    <w:rPr>
      <w:rFonts w:eastAsiaTheme="minorHAnsi"/>
      <w:lang w:eastAsia="en-US"/>
    </w:rPr>
  </w:style>
  <w:style w:type="paragraph" w:customStyle="1" w:styleId="962E5A150A984B2FB94A263003E2E29E">
    <w:name w:val="962E5A150A984B2FB94A263003E2E29E"/>
    <w:rsid w:val="0040490E"/>
  </w:style>
  <w:style w:type="paragraph" w:customStyle="1" w:styleId="3BE530A8AB744AD9890085BD118C536B">
    <w:name w:val="3BE530A8AB744AD9890085BD118C536B"/>
    <w:rsid w:val="0040490E"/>
  </w:style>
  <w:style w:type="paragraph" w:customStyle="1" w:styleId="3E887DAD55C14D1F88FE0E47D2C609DA">
    <w:name w:val="3E887DAD55C14D1F88FE0E47D2C609DA"/>
    <w:rsid w:val="0040490E"/>
  </w:style>
  <w:style w:type="paragraph" w:customStyle="1" w:styleId="13F7FF3016AC47A1978DE3CFDC1866B4">
    <w:name w:val="13F7FF3016AC47A1978DE3CFDC1866B4"/>
    <w:rsid w:val="0040490E"/>
  </w:style>
  <w:style w:type="paragraph" w:customStyle="1" w:styleId="5AFD4442D57949B29CDC206C650C1352">
    <w:name w:val="5AFD4442D57949B29CDC206C650C1352"/>
    <w:rsid w:val="0040490E"/>
  </w:style>
  <w:style w:type="paragraph" w:customStyle="1" w:styleId="DB05E6C56A6944FCB65A34E088801F88">
    <w:name w:val="DB05E6C56A6944FCB65A34E088801F88"/>
    <w:rsid w:val="0040490E"/>
  </w:style>
  <w:style w:type="paragraph" w:customStyle="1" w:styleId="612BA07D05814722A1980D42F345EDF7">
    <w:name w:val="612BA07D05814722A1980D42F345EDF7"/>
    <w:rsid w:val="0040490E"/>
  </w:style>
  <w:style w:type="paragraph" w:customStyle="1" w:styleId="BAF9894A4F5E4B8983693EA8535632C1">
    <w:name w:val="BAF9894A4F5E4B8983693EA8535632C1"/>
    <w:rsid w:val="0040490E"/>
  </w:style>
  <w:style w:type="paragraph" w:customStyle="1" w:styleId="AD7B505AF700439C974CAA4C3D054BB8">
    <w:name w:val="AD7B505AF700439C974CAA4C3D054BB8"/>
    <w:rsid w:val="0040490E"/>
  </w:style>
  <w:style w:type="paragraph" w:customStyle="1" w:styleId="52FA9978BCE1413DB0DD72598FEB314A">
    <w:name w:val="52FA9978BCE1413DB0DD72598FEB314A"/>
    <w:rsid w:val="0040490E"/>
  </w:style>
  <w:style w:type="paragraph" w:customStyle="1" w:styleId="8CFA3110243A48D2A949B959D3684549">
    <w:name w:val="8CFA3110243A48D2A949B959D3684549"/>
    <w:rsid w:val="00404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4.xml><?xml version="1.0" encoding="utf-8"?>
<ds:datastoreItem xmlns:ds="http://schemas.openxmlformats.org/officeDocument/2006/customXml" ds:itemID="{A656A830-CDC9-4606-8E37-0A579F7C8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2023-01-03T16:00:00Z</dcterms:created>
  <dcterms:modified xsi:type="dcterms:W3CDTF">2023-01-03T16:00:00Z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Client">
    <vt:lpwstr>0139841</vt:lpwstr>
  </property>
  <property fmtid="{D5CDD505-2E9C-101B-9397-08002B2CF9AE}" pid="5" name="Matter">
    <vt:lpwstr>0000001</vt:lpwstr>
  </property>
  <property fmtid="{D5CDD505-2E9C-101B-9397-08002B2CF9AE}" pid="6" name="cpDocRef">
    <vt:lpwstr>UKO4: 2003451732.3</vt:lpwstr>
  </property>
  <property fmtid="{D5CDD505-2E9C-101B-9397-08002B2CF9AE}" pid="7" name="cpClientMatter">
    <vt:lpwstr>0139841-0000001</vt:lpwstr>
  </property>
  <property fmtid="{D5CDD505-2E9C-101B-9397-08002B2CF9AE}" pid="8" name="cpCombinedRef">
    <vt:lpwstr>0139841-0000001 UKO4: 2003451732.3</vt:lpwstr>
  </property>
  <property fmtid="{D5CDD505-2E9C-101B-9397-08002B2CF9AE}" pid="9" name="MSIP_Label_db29ffb5-fac7-492e-bc47-654ace2e7e8f_Enabled">
    <vt:lpwstr>true</vt:lpwstr>
  </property>
  <property fmtid="{D5CDD505-2E9C-101B-9397-08002B2CF9AE}" pid="10" name="MSIP_Label_db29ffb5-fac7-492e-bc47-654ace2e7e8f_SetDate">
    <vt:lpwstr>2022-08-30T22:35:00Z</vt:lpwstr>
  </property>
  <property fmtid="{D5CDD505-2E9C-101B-9397-08002B2CF9AE}" pid="11" name="MSIP_Label_db29ffb5-fac7-492e-bc47-654ace2e7e8f_Method">
    <vt:lpwstr>Privileged</vt:lpwstr>
  </property>
  <property fmtid="{D5CDD505-2E9C-101B-9397-08002B2CF9AE}" pid="12" name="MSIP_Label_db29ffb5-fac7-492e-bc47-654ace2e7e8f_Name">
    <vt:lpwstr>db29ffb5-fac7-492e-bc47-654ace2e7e8f</vt:lpwstr>
  </property>
  <property fmtid="{D5CDD505-2E9C-101B-9397-08002B2CF9AE}" pid="13" name="MSIP_Label_db29ffb5-fac7-492e-bc47-654ace2e7e8f_SiteId">
    <vt:lpwstr>7f0b44d2-04f8-4672-bf5d-4676796468a3</vt:lpwstr>
  </property>
  <property fmtid="{D5CDD505-2E9C-101B-9397-08002B2CF9AE}" pid="14" name="MSIP_Label_db29ffb5-fac7-492e-bc47-654ace2e7e8f_ActionId">
    <vt:lpwstr>0a273474-c6ed-4cab-9b8a-362961951fd2</vt:lpwstr>
  </property>
  <property fmtid="{D5CDD505-2E9C-101B-9397-08002B2CF9AE}" pid="15" name="MSIP_Label_db29ffb5-fac7-492e-bc47-654ace2e7e8f_ContentBits">
    <vt:lpwstr>0</vt:lpwstr>
  </property>
</Properties>
</file>