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89CA" w14:textId="77777777" w:rsidR="0080166A" w:rsidRDefault="00B21F3C" w:rsidP="0080166A">
      <w:r>
        <w:rPr>
          <w:noProof/>
          <w:lang w:eastAsia="en-GB"/>
        </w:rPr>
        <mc:AlternateContent>
          <mc:Choice Requires="wps">
            <w:drawing>
              <wp:anchor distT="45720" distB="45720" distL="114300" distR="114300" simplePos="0" relativeHeight="251659264" behindDoc="0" locked="0" layoutInCell="1" allowOverlap="1" wp14:anchorId="572F8BFC" wp14:editId="4588910E">
                <wp:simplePos x="0" y="0"/>
                <wp:positionH relativeFrom="column">
                  <wp:posOffset>-454660</wp:posOffset>
                </wp:positionH>
                <wp:positionV relativeFrom="paragraph">
                  <wp:posOffset>179070</wp:posOffset>
                </wp:positionV>
                <wp:extent cx="6753225" cy="229997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299970"/>
                        </a:xfrm>
                        <a:prstGeom prst="rect">
                          <a:avLst/>
                        </a:prstGeom>
                        <a:solidFill>
                          <a:srgbClr val="FFFFFF"/>
                        </a:solidFill>
                        <a:ln w="9525">
                          <a:solidFill>
                            <a:srgbClr val="000000"/>
                          </a:solidFill>
                          <a:miter lim="800000"/>
                          <a:headEnd/>
                          <a:tailEnd/>
                        </a:ln>
                      </wps:spPr>
                      <wps:txbx>
                        <w:txbxContent>
                          <w:p w14:paraId="3D117434" w14:textId="77777777" w:rsidR="0080166A" w:rsidRPr="003553BB" w:rsidRDefault="0080166A" w:rsidP="0080166A">
                            <w:pPr>
                              <w:rPr>
                                <w:i/>
                                <w:iCs/>
                                <w:u w:val="single"/>
                              </w:rPr>
                            </w:pPr>
                            <w:r w:rsidRPr="003553BB">
                              <w:rPr>
                                <w:i/>
                                <w:iCs/>
                                <w:u w:val="single"/>
                              </w:rPr>
                              <w:t>About this resource:</w:t>
                            </w:r>
                          </w:p>
                          <w:p w14:paraId="61A3BC11" w14:textId="392A7076" w:rsidR="0080166A" w:rsidRDefault="0080166A" w:rsidP="0080166A">
                            <w:r>
                              <w:t xml:space="preserve">This is a Suggested Wording. It is a set of paragraphs you can use to argue to the school’s governors the headteacher has failed to consider the young </w:t>
                            </w:r>
                            <w:proofErr w:type="spellStart"/>
                            <w:r>
                              <w:t>persons</w:t>
                            </w:r>
                            <w:proofErr w:type="spellEnd"/>
                            <w:r>
                              <w:t xml:space="preserve"> EHCP, or status as a looked after child, before excluding.</w:t>
                            </w:r>
                          </w:p>
                          <w:p w14:paraId="6172B576" w14:textId="77777777" w:rsidR="0080166A" w:rsidRDefault="0080166A" w:rsidP="0080166A">
                            <w:pPr>
                              <w:rPr>
                                <w:i/>
                                <w:iCs/>
                              </w:rPr>
                            </w:pPr>
                            <w:r>
                              <w:t xml:space="preserve">To understand when you might want to use this text, read the </w:t>
                            </w:r>
                            <w:hyperlink r:id="rId10" w:history="1">
                              <w:r w:rsidRPr="001476EA">
                                <w:rPr>
                                  <w:rStyle w:val="Hyperlink"/>
                                </w:rPr>
                                <w:t>Step by Step Guide: Preparing Written Arguments for the School’s Governors</w:t>
                              </w:r>
                            </w:hyperlink>
                          </w:p>
                          <w:p w14:paraId="08A84F2E" w14:textId="77777777" w:rsidR="0080166A" w:rsidRDefault="0080166A" w:rsidP="0080166A">
                            <w:pPr>
                              <w:rPr>
                                <w:i/>
                                <w:iCs/>
                              </w:rPr>
                            </w:pPr>
                            <w:r>
                              <w:t xml:space="preserve">If you want to understand more about the relevant law, read the </w:t>
                            </w:r>
                            <w:hyperlink r:id="rId11" w:history="1">
                              <w:r w:rsidRPr="00113E68">
                                <w:rPr>
                                  <w:rStyle w:val="Hyperlink"/>
                                </w:rPr>
                                <w:t>Quick-Guide: the Headteacher’s Power to Exclude</w:t>
                              </w:r>
                            </w:hyperlink>
                          </w:p>
                          <w:p w14:paraId="3BF24CFC" w14:textId="77777777" w:rsidR="0080166A" w:rsidRDefault="0080166A" w:rsidP="0080166A">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2" w:history="1">
                              <w:r w:rsidRPr="00876CA5">
                                <w:rPr>
                                  <w:rStyle w:val="Hyperlink"/>
                                </w:rPr>
                                <w:t>Template Document: Submissions to the Governors</w:t>
                              </w:r>
                            </w:hyperlink>
                            <w:r>
                              <w:rPr>
                                <w:i/>
                                <w:iCs/>
                              </w:rPr>
                              <w:t>.</w:t>
                            </w:r>
                            <w:r>
                              <w:t xml:space="preserve"> </w:t>
                            </w:r>
                          </w:p>
                          <w:p w14:paraId="59803F01" w14:textId="77777777" w:rsidR="0080166A" w:rsidRPr="003553BB" w:rsidRDefault="0080166A" w:rsidP="0080166A">
                            <w:r>
                              <w:t xml:space="preserve">This text is a guide. You might need to make amendments to fit your circumstances. </w:t>
                            </w:r>
                          </w:p>
                          <w:p w14:paraId="27FDF2F0" w14:textId="77777777" w:rsidR="0080166A" w:rsidRPr="003553BB" w:rsidRDefault="0080166A" w:rsidP="0080166A"/>
                          <w:p w14:paraId="0742526F" w14:textId="0E514D13" w:rsidR="00B21F3C" w:rsidRDefault="00B21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F8BFC" id="_x0000_t202" coordsize="21600,21600" o:spt="202" path="m,l,21600r21600,l21600,xe">
                <v:stroke joinstyle="miter"/>
                <v:path gradientshapeok="t" o:connecttype="rect"/>
              </v:shapetype>
              <v:shape id="Text Box 2" o:spid="_x0000_s1026" type="#_x0000_t202" style="position:absolute;margin-left:-35.8pt;margin-top:14.1pt;width:531.75pt;height:18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">
                <v:textbox>
                  <w:txbxContent>
                    <w:p w14:paraId="3D117434" w14:textId="77777777" w:rsidR="0080166A" w:rsidRPr="003553BB" w:rsidRDefault="0080166A" w:rsidP="0080166A">
                      <w:pPr>
                        <w:rPr>
                          <w:i/>
                          <w:iCs/>
                          <w:u w:val="single"/>
                        </w:rPr>
                      </w:pPr>
                      <w:r w:rsidRPr="003553BB">
                        <w:rPr>
                          <w:i/>
                          <w:iCs/>
                          <w:u w:val="single"/>
                        </w:rPr>
                        <w:t>About this resource:</w:t>
                      </w:r>
                    </w:p>
                    <w:p w14:paraId="61A3BC11" w14:textId="392A7076" w:rsidR="0080166A" w:rsidRDefault="0080166A" w:rsidP="0080166A">
                      <w:r>
                        <w:t xml:space="preserve">This is a Suggested Wording. It is a set of paragraphs you can use to argue to the school’s governors the headteacher has </w:t>
                      </w:r>
                      <w:r>
                        <w:t>failed to consider the young persons EHCP, or status as a looked after child, before excluding.</w:t>
                      </w:r>
                    </w:p>
                    <w:p w14:paraId="6172B576" w14:textId="77777777" w:rsidR="0080166A" w:rsidRDefault="0080166A" w:rsidP="0080166A">
                      <w:pPr>
                        <w:rPr>
                          <w:i/>
                          <w:iCs/>
                        </w:rPr>
                      </w:pPr>
                      <w:r>
                        <w:t xml:space="preserve">To understand when you might want to use this text, read the </w:t>
                      </w:r>
                      <w:hyperlink r:id="rId13" w:history="1">
                        <w:r w:rsidRPr="001476EA">
                          <w:rPr>
                            <w:rStyle w:val="Hyperlink"/>
                          </w:rPr>
                          <w:t>Step by Step Guide: Preparing Written Arguments for the School’s Governors</w:t>
                        </w:r>
                      </w:hyperlink>
                    </w:p>
                    <w:p w14:paraId="08A84F2E" w14:textId="77777777" w:rsidR="0080166A" w:rsidRDefault="0080166A" w:rsidP="0080166A">
                      <w:pPr>
                        <w:rPr>
                          <w:i/>
                          <w:iCs/>
                        </w:rPr>
                      </w:pPr>
                      <w:r>
                        <w:t xml:space="preserve">If you want to understand more about the relevant law, read the </w:t>
                      </w:r>
                      <w:hyperlink r:id="rId14" w:history="1">
                        <w:r w:rsidRPr="00113E68">
                          <w:rPr>
                            <w:rStyle w:val="Hyperlink"/>
                          </w:rPr>
                          <w:t>Quick-Guide: the Headteacher’s Power to Exclude</w:t>
                        </w:r>
                      </w:hyperlink>
                    </w:p>
                    <w:p w14:paraId="3BF24CFC" w14:textId="77777777" w:rsidR="0080166A" w:rsidRDefault="0080166A" w:rsidP="0080166A">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876CA5">
                          <w:rPr>
                            <w:rStyle w:val="Hyperlink"/>
                          </w:rPr>
                          <w:t>Template Document: Submissions to the Governors</w:t>
                        </w:r>
                      </w:hyperlink>
                      <w:r>
                        <w:rPr>
                          <w:i/>
                          <w:iCs/>
                        </w:rPr>
                        <w:t>.</w:t>
                      </w:r>
                      <w:r>
                        <w:t xml:space="preserve"> </w:t>
                      </w:r>
                    </w:p>
                    <w:p w14:paraId="59803F01" w14:textId="77777777" w:rsidR="0080166A" w:rsidRPr="003553BB" w:rsidRDefault="0080166A" w:rsidP="0080166A">
                      <w:r>
                        <w:t xml:space="preserve">This text is a guide. You might need to make amendments to fit your circumstances. </w:t>
                      </w:r>
                    </w:p>
                    <w:p w14:paraId="27FDF2F0" w14:textId="77777777" w:rsidR="0080166A" w:rsidRPr="003553BB" w:rsidRDefault="0080166A" w:rsidP="0080166A"/>
                    <w:p w14:paraId="0742526F" w14:textId="0E514D13" w:rsidR="00B21F3C" w:rsidRDefault="00B21F3C"/>
                  </w:txbxContent>
                </v:textbox>
                <w10:wrap type="square"/>
              </v:shape>
            </w:pict>
          </mc:Fallback>
        </mc:AlternateContent>
      </w:r>
    </w:p>
    <w:p w14:paraId="67509763" w14:textId="4DF5B9C3" w:rsidR="008537DE" w:rsidRPr="0080166A" w:rsidRDefault="008537DE" w:rsidP="0080166A">
      <w:r w:rsidRPr="0080166A">
        <w:t xml:space="preserve">The </w:t>
      </w:r>
      <w:r w:rsidR="00DF3FEF" w:rsidRPr="0080166A">
        <w:t xml:space="preserve">Exclusions Guidance states at paragraph </w:t>
      </w:r>
      <w:r w:rsidR="009D60AA">
        <w:t>55</w:t>
      </w:r>
      <w:r w:rsidR="00DF3FEF" w:rsidRPr="0080166A">
        <w:t xml:space="preserve"> that:</w:t>
      </w:r>
    </w:p>
    <w:p w14:paraId="5358A74C" w14:textId="77777777" w:rsidR="009D60AA" w:rsidRDefault="009D60AA" w:rsidP="00DF3FEF">
      <w:pPr>
        <w:ind w:left="720"/>
        <w:jc w:val="both"/>
        <w:rPr>
          <w:i/>
          <w:iCs/>
        </w:rPr>
      </w:pPr>
      <w:r>
        <w:rPr>
          <w:i/>
          <w:iCs/>
        </w:rPr>
        <w:t>Where a school has concerns about the behaviour, or risk of suspension and permanent exclusion, of a pupil with SEN, a disability or an EHC plan it should, in partnership with others (including where relevant, the local authority), consider what additional support or alternative placement may be required.</w:t>
      </w:r>
    </w:p>
    <w:p w14:paraId="0BF6D1E3" w14:textId="195690F7" w:rsidR="009D60AA" w:rsidRPr="00185EEE" w:rsidRDefault="009D60AA" w:rsidP="00185EEE">
      <w:pPr>
        <w:jc w:val="both"/>
        <w:rPr>
          <w:iCs/>
        </w:rPr>
      </w:pPr>
      <w:r w:rsidRPr="00185EEE">
        <w:rPr>
          <w:iCs/>
        </w:rPr>
        <w:t xml:space="preserve">The Exclusions Guidance states at paragraph 56 that: </w:t>
      </w:r>
    </w:p>
    <w:p w14:paraId="29040F3A" w14:textId="14DEDEF3" w:rsidR="009D60AA" w:rsidRDefault="009D60AA" w:rsidP="009D60AA">
      <w:pPr>
        <w:ind w:left="720"/>
        <w:jc w:val="both"/>
        <w:rPr>
          <w:i/>
          <w:iCs/>
        </w:rPr>
      </w:pPr>
      <w:r>
        <w:rPr>
          <w:i/>
          <w:iCs/>
        </w:rPr>
        <w:t>Where a pupil has an EHC plan, schools should contact the local authority about any behavioural concerns at an early stage and consider requesting an early annual review prior to making the decision to suspend or permanently exclude.</w:t>
      </w:r>
    </w:p>
    <w:p w14:paraId="451BDF67" w14:textId="29AB43A9" w:rsidR="009D60AA" w:rsidRDefault="009D60AA" w:rsidP="00185EEE">
      <w:pPr>
        <w:jc w:val="both"/>
        <w:rPr>
          <w:iCs/>
        </w:rPr>
      </w:pPr>
      <w:r>
        <w:rPr>
          <w:iCs/>
        </w:rPr>
        <w:t xml:space="preserve">The Exclusions Guidance states at paragraph 59 that: </w:t>
      </w:r>
    </w:p>
    <w:p w14:paraId="2A4F7087" w14:textId="5EBE89D1" w:rsidR="009D60AA" w:rsidRDefault="009D60AA" w:rsidP="009D60AA">
      <w:pPr>
        <w:ind w:left="720"/>
        <w:jc w:val="both"/>
        <w:rPr>
          <w:i/>
          <w:iCs/>
        </w:rPr>
      </w:pPr>
      <w:r>
        <w:rPr>
          <w:i/>
          <w:iCs/>
        </w:rPr>
        <w:t xml:space="preserve">Where a looked-after child (LAC) is likely to be subject to a suspension or permanent exclusion, the Designated Teacher (DT) should contact the local authority's VSH as soon as possible. The VSH, working with the DT and others, should consider what additional assessment and support need to be put in place to help the school address the factors affecting the child's behaviour and reduce the need for suspension or permanent exclusion. Where relevant, the school should also engage with a child's social worker, foster carers, or children's home workers. </w:t>
      </w:r>
    </w:p>
    <w:p w14:paraId="32B3A480" w14:textId="1DCDA62C" w:rsidR="009D60AA" w:rsidRDefault="009D60AA" w:rsidP="00185EEE">
      <w:pPr>
        <w:jc w:val="both"/>
        <w:rPr>
          <w:iCs/>
        </w:rPr>
      </w:pPr>
      <w:r>
        <w:rPr>
          <w:iCs/>
        </w:rPr>
        <w:t>The Exclusions Guidance states at paragraph 60 that:</w:t>
      </w:r>
    </w:p>
    <w:p w14:paraId="756C9BDB" w14:textId="322A5236" w:rsidR="009D60AA" w:rsidRDefault="009D60AA" w:rsidP="009D60AA">
      <w:pPr>
        <w:ind w:left="720"/>
        <w:jc w:val="both"/>
        <w:rPr>
          <w:i/>
          <w:iCs/>
        </w:rPr>
      </w:pPr>
      <w:r>
        <w:rPr>
          <w:i/>
          <w:iCs/>
        </w:rPr>
        <w:t xml:space="preserve">All looked-after children should have a Personal Education Plan (PEP) which is part of the child's care plan or detention placement plan. This should be reviewed every term and any concerns about the pupil's behaviour should be recorded, as well as how the pupil is being supported to improve their behaviour and reduce the likelihood of exclusion. Monitoring of PEPs can be an effective way for VSHs to check on this. </w:t>
      </w:r>
    </w:p>
    <w:p w14:paraId="1CA0B251" w14:textId="0A3E3714" w:rsidR="009D60AA" w:rsidRDefault="009D60AA" w:rsidP="00185EEE">
      <w:pPr>
        <w:jc w:val="both"/>
        <w:rPr>
          <w:iCs/>
        </w:rPr>
      </w:pPr>
      <w:r>
        <w:rPr>
          <w:iCs/>
        </w:rPr>
        <w:t>The Exclusions Guidance states at paragraph 61 that:</w:t>
      </w:r>
    </w:p>
    <w:p w14:paraId="0FD3AB7F" w14:textId="6814B36F" w:rsidR="009D60AA" w:rsidRPr="009D60AA" w:rsidRDefault="009D60AA" w:rsidP="009D60AA">
      <w:pPr>
        <w:ind w:left="720"/>
        <w:jc w:val="both"/>
        <w:rPr>
          <w:i/>
          <w:iCs/>
        </w:rPr>
      </w:pPr>
      <w:r>
        <w:rPr>
          <w:i/>
          <w:iCs/>
        </w:rPr>
        <w:lastRenderedPageBreak/>
        <w:t xml:space="preserve">Where previously looked-after children face the risk of being suspended or permanently excluded, the school should engage with the child's parents and the school's DT. The school may also seek the advice of the VSH on strategies to support the pupil. </w:t>
      </w:r>
    </w:p>
    <w:p w14:paraId="0BC0AEED" w14:textId="6543A8F7" w:rsidR="00D85D95" w:rsidRPr="0080166A" w:rsidRDefault="00D85D95" w:rsidP="00D85D95">
      <w:pPr>
        <w:spacing w:after="0" w:line="240" w:lineRule="auto"/>
        <w:jc w:val="both"/>
        <w:rPr>
          <w:rFonts w:eastAsia="Times New Roman" w:cstheme="minorHAnsi"/>
          <w:sz w:val="23"/>
          <w:szCs w:val="23"/>
          <w:lang w:eastAsia="en-GB"/>
        </w:rPr>
      </w:pPr>
    </w:p>
    <w:p w14:paraId="1860DF6A" w14:textId="1E064915" w:rsidR="009354BF" w:rsidRPr="0080166A" w:rsidRDefault="00185EEE" w:rsidP="008537DE">
      <w:pPr>
        <w:spacing w:after="0" w:line="240" w:lineRule="auto"/>
        <w:jc w:val="both"/>
        <w:rPr>
          <w:rFonts w:eastAsia="Times New Roman" w:cstheme="minorHAnsi"/>
          <w:sz w:val="23"/>
          <w:szCs w:val="23"/>
          <w:lang w:eastAsia="en-GB"/>
        </w:rPr>
      </w:pPr>
      <w:sdt>
        <w:sdtPr>
          <w:alias w:val="name of young person"/>
          <w:tag w:val=""/>
          <w:id w:val="-1691667618"/>
          <w:placeholder>
            <w:docPart w:val="83EDD7667E6749EF9194E306126CB7E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0166A" w:rsidRPr="0080166A">
            <w:rPr>
              <w:rStyle w:val="PlaceholderText"/>
            </w:rPr>
            <w:t>name of young person</w:t>
          </w:r>
        </w:sdtContent>
      </w:sdt>
      <w:r w:rsidR="0080166A" w:rsidRPr="0080166A">
        <w:rPr>
          <w:rFonts w:eastAsia="Times New Roman" w:cstheme="minorHAnsi"/>
          <w:sz w:val="23"/>
          <w:szCs w:val="23"/>
          <w:lang w:eastAsia="en-GB"/>
        </w:rPr>
        <w:t xml:space="preserve"> </w:t>
      </w:r>
      <w:sdt>
        <w:sdtPr>
          <w:rPr>
            <w:rFonts w:eastAsia="Times New Roman" w:cstheme="minorHAnsi"/>
            <w:sz w:val="23"/>
            <w:szCs w:val="23"/>
            <w:lang w:eastAsia="en-GB"/>
          </w:rPr>
          <w:alias w:val="Select one using the drop down"/>
          <w:tag w:val="Select one using the drop down"/>
          <w:id w:val="621803877"/>
          <w:placeholder>
            <w:docPart w:val="2E0C0EE2F3B440A78F176999514A7766"/>
          </w:placeholder>
          <w:showingPlcHdr/>
          <w:comboBox>
            <w:listItem w:value="Choose an item."/>
            <w:listItem w:displayText="is a looked after child" w:value="is a looked after child"/>
            <w:listItem w:displayText="has an education and health care plan" w:value="has an education and health care plan"/>
          </w:comboBox>
        </w:sdtPr>
        <w:sdtEndPr/>
        <w:sdtContent>
          <w:r w:rsidR="0080166A" w:rsidRPr="0080166A">
            <w:rPr>
              <w:rStyle w:val="PlaceholderText"/>
            </w:rPr>
            <w:t>is a looked after child/has an education and health care plan</w:t>
          </w:r>
        </w:sdtContent>
      </w:sdt>
      <w:r w:rsidR="00DF3FEF" w:rsidRPr="0080166A">
        <w:rPr>
          <w:rFonts w:eastAsia="Times New Roman" w:cstheme="minorHAnsi"/>
          <w:sz w:val="23"/>
          <w:szCs w:val="23"/>
          <w:lang w:eastAsia="en-GB"/>
        </w:rPr>
        <w:t xml:space="preserve">. Therefore, the governors </w:t>
      </w:r>
      <w:r w:rsidR="0080166A" w:rsidRPr="0080166A">
        <w:rPr>
          <w:rFonts w:eastAsia="Times New Roman" w:cstheme="minorHAnsi"/>
          <w:sz w:val="23"/>
          <w:szCs w:val="23"/>
          <w:lang w:eastAsia="en-GB"/>
        </w:rPr>
        <w:t>must satisfy themselves</w:t>
      </w:r>
      <w:r w:rsidR="00DF3FEF" w:rsidRPr="0080166A">
        <w:rPr>
          <w:rFonts w:eastAsia="Times New Roman" w:cstheme="minorHAnsi"/>
          <w:sz w:val="23"/>
          <w:szCs w:val="23"/>
          <w:lang w:eastAsia="en-GB"/>
        </w:rPr>
        <w:t xml:space="preserve"> that the</w:t>
      </w:r>
      <w:r w:rsidR="00DB2BA8">
        <w:rPr>
          <w:rFonts w:eastAsia="Times New Roman" w:cstheme="minorHAnsi"/>
          <w:sz w:val="23"/>
          <w:szCs w:val="23"/>
          <w:lang w:eastAsia="en-GB"/>
        </w:rPr>
        <w:t xml:space="preserve"> school has taken the actions required by the Exclusions Guidance in the circumstances before deciding </w:t>
      </w:r>
      <w:proofErr w:type="gramStart"/>
      <w:r w:rsidR="00DB2BA8">
        <w:rPr>
          <w:rFonts w:eastAsia="Times New Roman" w:cstheme="minorHAnsi"/>
          <w:sz w:val="23"/>
          <w:szCs w:val="23"/>
          <w:lang w:eastAsia="en-GB"/>
        </w:rPr>
        <w:t xml:space="preserve">on  </w:t>
      </w:r>
      <w:r w:rsidR="00DF3FEF" w:rsidRPr="0080166A">
        <w:rPr>
          <w:rFonts w:eastAsia="Times New Roman" w:cstheme="minorHAnsi"/>
          <w:sz w:val="23"/>
          <w:szCs w:val="23"/>
          <w:lang w:eastAsia="en-GB"/>
        </w:rPr>
        <w:t>the</w:t>
      </w:r>
      <w:proofErr w:type="gramEnd"/>
      <w:r w:rsidR="00DF3FEF" w:rsidRPr="0080166A">
        <w:rPr>
          <w:rFonts w:eastAsia="Times New Roman" w:cstheme="minorHAnsi"/>
          <w:sz w:val="23"/>
          <w:szCs w:val="23"/>
          <w:lang w:eastAsia="en-GB"/>
        </w:rPr>
        <w:t xml:space="preserve"> permanent exclusion of such a vulnerable young person.</w:t>
      </w:r>
    </w:p>
    <w:p w14:paraId="78EB5961" w14:textId="77D0C988" w:rsidR="00DF3FEF" w:rsidRPr="0080166A" w:rsidRDefault="00DF3FEF" w:rsidP="008537DE">
      <w:pPr>
        <w:spacing w:after="0" w:line="240" w:lineRule="auto"/>
        <w:jc w:val="both"/>
        <w:rPr>
          <w:rFonts w:eastAsia="Times New Roman" w:cstheme="minorHAnsi"/>
          <w:sz w:val="23"/>
          <w:szCs w:val="23"/>
          <w:lang w:eastAsia="en-GB"/>
        </w:rPr>
      </w:pPr>
    </w:p>
    <w:p w14:paraId="15AEAC0E" w14:textId="77777777" w:rsidR="00781835" w:rsidRDefault="00DF3FEF" w:rsidP="008537DE">
      <w:pPr>
        <w:spacing w:after="0" w:line="240" w:lineRule="auto"/>
        <w:jc w:val="both"/>
        <w:rPr>
          <w:rFonts w:eastAsia="Times New Roman" w:cstheme="minorHAnsi"/>
          <w:sz w:val="23"/>
          <w:szCs w:val="23"/>
          <w:lang w:eastAsia="en-GB"/>
        </w:rPr>
      </w:pPr>
      <w:r w:rsidRPr="0080166A">
        <w:rPr>
          <w:rFonts w:eastAsia="Times New Roman" w:cstheme="minorHAnsi"/>
          <w:sz w:val="23"/>
          <w:szCs w:val="23"/>
          <w:lang w:eastAsia="en-GB"/>
        </w:rPr>
        <w:t>We submit that the school has failed to evidence such circumstances</w:t>
      </w:r>
      <w:r w:rsidR="00781835">
        <w:rPr>
          <w:rFonts w:eastAsia="Times New Roman" w:cstheme="minorHAnsi"/>
          <w:sz w:val="23"/>
          <w:szCs w:val="23"/>
          <w:lang w:eastAsia="en-GB"/>
        </w:rPr>
        <w:t xml:space="preserve">. Further, the school has failed to evidence that the headteacher considered the fact that </w:t>
      </w:r>
      <w:sdt>
        <w:sdtPr>
          <w:alias w:val="name of young person"/>
          <w:tag w:val=""/>
          <w:id w:val="1704290397"/>
          <w:placeholder>
            <w:docPart w:val="ECD7B3D69A3B412C940816892BEC092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781835" w:rsidRPr="0080166A">
            <w:rPr>
              <w:rStyle w:val="PlaceholderText"/>
            </w:rPr>
            <w:t>name of young person</w:t>
          </w:r>
        </w:sdtContent>
      </w:sdt>
      <w:r w:rsidR="00781835">
        <w:t xml:space="preserve"> </w:t>
      </w:r>
      <w:sdt>
        <w:sdtPr>
          <w:rPr>
            <w:rFonts w:eastAsia="Times New Roman" w:cstheme="minorHAnsi"/>
            <w:sz w:val="23"/>
            <w:szCs w:val="23"/>
            <w:lang w:eastAsia="en-GB"/>
          </w:rPr>
          <w:alias w:val="Select one using the drop down"/>
          <w:tag w:val="Select one using the drop down"/>
          <w:id w:val="-1149054053"/>
          <w:placeholder>
            <w:docPart w:val="EAD8F19A4D3B4CC887569DC0CB596244"/>
          </w:placeholder>
          <w:showingPlcHdr/>
          <w:comboBox>
            <w:listItem w:value="Choose an item."/>
            <w:listItem w:displayText="is a looked after child" w:value="is a looked after child"/>
            <w:listItem w:displayText="has an education and health care plan" w:value="has an education and health care plan"/>
          </w:comboBox>
        </w:sdtPr>
        <w:sdtEndPr/>
        <w:sdtContent>
          <w:r w:rsidR="00781835" w:rsidRPr="0080166A">
            <w:rPr>
              <w:rStyle w:val="PlaceholderText"/>
            </w:rPr>
            <w:t>is a looked after child/has an education and health care plan</w:t>
          </w:r>
        </w:sdtContent>
      </w:sdt>
      <w:r w:rsidR="00781835">
        <w:rPr>
          <w:rFonts w:eastAsia="Times New Roman" w:cstheme="minorHAnsi"/>
          <w:sz w:val="23"/>
          <w:szCs w:val="23"/>
          <w:lang w:eastAsia="en-GB"/>
        </w:rPr>
        <w:t>.</w:t>
      </w:r>
      <w:r w:rsidRPr="0080166A">
        <w:rPr>
          <w:rFonts w:eastAsia="Times New Roman" w:cstheme="minorHAnsi"/>
          <w:sz w:val="23"/>
          <w:szCs w:val="23"/>
          <w:lang w:eastAsia="en-GB"/>
        </w:rPr>
        <w:t xml:space="preserve"> </w:t>
      </w:r>
    </w:p>
    <w:p w14:paraId="7463C605" w14:textId="77777777" w:rsidR="00781835" w:rsidRDefault="00781835" w:rsidP="008537DE">
      <w:pPr>
        <w:spacing w:after="0" w:line="240" w:lineRule="auto"/>
        <w:jc w:val="both"/>
        <w:rPr>
          <w:rFonts w:eastAsia="Times New Roman" w:cstheme="minorHAnsi"/>
          <w:sz w:val="23"/>
          <w:szCs w:val="23"/>
          <w:lang w:eastAsia="en-GB"/>
        </w:rPr>
      </w:pPr>
    </w:p>
    <w:p w14:paraId="1FD06ACF" w14:textId="3799399C" w:rsidR="00DF3FEF" w:rsidRDefault="00781835" w:rsidP="008537DE">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t>Therefore,</w:t>
      </w:r>
      <w:r w:rsidR="00DF3FEF" w:rsidRPr="0080166A">
        <w:rPr>
          <w:rFonts w:eastAsia="Times New Roman" w:cstheme="minorHAnsi"/>
          <w:sz w:val="23"/>
          <w:szCs w:val="23"/>
          <w:lang w:eastAsia="en-GB"/>
        </w:rPr>
        <w:t xml:space="preserve"> the governors should readmit </w:t>
      </w:r>
      <w:sdt>
        <w:sdtPr>
          <w:alias w:val="name of young person"/>
          <w:tag w:val=""/>
          <w:id w:val="-572428386"/>
          <w:placeholder>
            <w:docPart w:val="5862EB4349F34081900F60FCE3A01D5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0166A" w:rsidRPr="0080166A">
            <w:rPr>
              <w:rStyle w:val="PlaceholderText"/>
            </w:rPr>
            <w:t>name of young person</w:t>
          </w:r>
        </w:sdtContent>
      </w:sdt>
      <w:r w:rsidR="00DF3FEF" w:rsidRPr="0080166A">
        <w:rPr>
          <w:rFonts w:eastAsia="Times New Roman" w:cstheme="minorHAnsi"/>
          <w:sz w:val="23"/>
          <w:szCs w:val="23"/>
          <w:lang w:eastAsia="en-GB"/>
        </w:rPr>
        <w:t xml:space="preserve"> with immediate effect.</w:t>
      </w:r>
    </w:p>
    <w:p w14:paraId="40D71A02" w14:textId="4FF77558" w:rsidR="009354BF" w:rsidRDefault="009354BF" w:rsidP="008537DE">
      <w:pPr>
        <w:spacing w:after="0" w:line="240" w:lineRule="auto"/>
        <w:jc w:val="both"/>
        <w:rPr>
          <w:rFonts w:eastAsia="Times New Roman" w:cstheme="minorHAnsi"/>
          <w:sz w:val="23"/>
          <w:szCs w:val="23"/>
          <w:lang w:eastAsia="en-GB"/>
        </w:rPr>
      </w:pPr>
    </w:p>
    <w:p w14:paraId="2B04801B" w14:textId="19B2F4EA" w:rsidR="00EF0481" w:rsidRDefault="00EF0481" w:rsidP="006935DE">
      <w:pPr>
        <w:spacing w:after="0" w:line="240" w:lineRule="auto"/>
        <w:jc w:val="both"/>
        <w:rPr>
          <w:rFonts w:eastAsia="Times New Roman" w:cstheme="minorHAnsi"/>
          <w:sz w:val="23"/>
          <w:szCs w:val="23"/>
          <w:lang w:eastAsia="en-GB"/>
        </w:rPr>
      </w:pPr>
    </w:p>
    <w:p w14:paraId="016A681D" w14:textId="6A28CF5D" w:rsidR="00795F09" w:rsidRDefault="00795F09" w:rsidP="006935DE">
      <w:pPr>
        <w:spacing w:after="0" w:line="240" w:lineRule="auto"/>
        <w:jc w:val="both"/>
        <w:rPr>
          <w:rFonts w:eastAsia="Times New Roman" w:cstheme="minorHAnsi"/>
          <w:sz w:val="23"/>
          <w:szCs w:val="23"/>
          <w:lang w:eastAsia="en-GB"/>
        </w:rPr>
      </w:pPr>
    </w:p>
    <w:p w14:paraId="3AA810C8" w14:textId="5C98A079" w:rsidR="00795F09" w:rsidRDefault="00795F09" w:rsidP="006935DE">
      <w:pPr>
        <w:spacing w:after="0" w:line="240" w:lineRule="auto"/>
        <w:jc w:val="both"/>
        <w:rPr>
          <w:rFonts w:eastAsia="Times New Roman" w:cstheme="minorHAnsi"/>
          <w:sz w:val="23"/>
          <w:szCs w:val="23"/>
          <w:lang w:eastAsia="en-GB"/>
        </w:rPr>
      </w:pPr>
    </w:p>
    <w:p w14:paraId="6651174C" w14:textId="4FF7BA8A" w:rsidR="00795F09" w:rsidRDefault="00795F09" w:rsidP="006935DE">
      <w:pPr>
        <w:spacing w:after="0" w:line="240" w:lineRule="auto"/>
        <w:jc w:val="both"/>
        <w:rPr>
          <w:rFonts w:eastAsia="Times New Roman" w:cstheme="minorHAnsi"/>
          <w:sz w:val="23"/>
          <w:szCs w:val="23"/>
          <w:lang w:eastAsia="en-GB"/>
        </w:rPr>
      </w:pPr>
    </w:p>
    <w:p w14:paraId="6DBC2A9A" w14:textId="66BB5A6B" w:rsidR="00795F09" w:rsidRDefault="00795F09" w:rsidP="006935DE">
      <w:pPr>
        <w:spacing w:after="0" w:line="240" w:lineRule="auto"/>
        <w:jc w:val="both"/>
        <w:rPr>
          <w:rFonts w:eastAsia="Times New Roman" w:cstheme="minorHAnsi"/>
          <w:sz w:val="23"/>
          <w:szCs w:val="23"/>
          <w:lang w:eastAsia="en-GB"/>
        </w:rPr>
      </w:pPr>
    </w:p>
    <w:p w14:paraId="3C889A1B" w14:textId="5F8CD27A" w:rsidR="00795F09" w:rsidRDefault="00795F09" w:rsidP="006935DE">
      <w:pPr>
        <w:spacing w:after="0" w:line="240" w:lineRule="auto"/>
        <w:jc w:val="both"/>
        <w:rPr>
          <w:rFonts w:eastAsia="Times New Roman" w:cstheme="minorHAnsi"/>
          <w:sz w:val="23"/>
          <w:szCs w:val="23"/>
          <w:lang w:eastAsia="en-GB"/>
        </w:rPr>
      </w:pPr>
    </w:p>
    <w:p w14:paraId="387375E7" w14:textId="407EE1C1" w:rsidR="00795F09" w:rsidRDefault="00795F09" w:rsidP="006935DE">
      <w:pPr>
        <w:spacing w:after="0" w:line="240" w:lineRule="auto"/>
        <w:jc w:val="both"/>
        <w:rPr>
          <w:rFonts w:eastAsia="Times New Roman" w:cstheme="minorHAnsi"/>
          <w:sz w:val="23"/>
          <w:szCs w:val="23"/>
          <w:lang w:eastAsia="en-GB"/>
        </w:rPr>
      </w:pPr>
    </w:p>
    <w:p w14:paraId="76617923" w14:textId="635D89FB" w:rsidR="00795F09" w:rsidRPr="006935DE" w:rsidRDefault="00795F09" w:rsidP="006935DE">
      <w:pPr>
        <w:spacing w:after="0" w:line="240" w:lineRule="auto"/>
        <w:jc w:val="both"/>
        <w:rPr>
          <w:rFonts w:eastAsia="Times New Roman" w:cstheme="minorHAnsi"/>
          <w:sz w:val="23"/>
          <w:szCs w:val="23"/>
          <w:lang w:eastAsia="en-GB"/>
        </w:rPr>
      </w:pPr>
    </w:p>
    <w:sectPr w:rsidR="00795F09" w:rsidRPr="006935D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6310" w14:textId="77777777" w:rsidR="0080166A" w:rsidRDefault="0080166A" w:rsidP="0080166A">
      <w:pPr>
        <w:spacing w:after="0" w:line="240" w:lineRule="auto"/>
      </w:pPr>
      <w:r>
        <w:separator/>
      </w:r>
    </w:p>
  </w:endnote>
  <w:endnote w:type="continuationSeparator" w:id="0">
    <w:p w14:paraId="5C04DC0C" w14:textId="77777777" w:rsidR="0080166A" w:rsidRDefault="0080166A" w:rsidP="0080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7AD5" w14:textId="77777777" w:rsidR="00CF64ED" w:rsidRDefault="00CF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71CF" w14:textId="77777777" w:rsidR="00CF64ED" w:rsidRDefault="00CF6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A3B8" w14:textId="77777777" w:rsidR="00CF64ED" w:rsidRDefault="00CF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C3B3" w14:textId="77777777" w:rsidR="0080166A" w:rsidRDefault="0080166A" w:rsidP="0080166A">
      <w:pPr>
        <w:spacing w:after="0" w:line="240" w:lineRule="auto"/>
      </w:pPr>
      <w:r>
        <w:separator/>
      </w:r>
    </w:p>
  </w:footnote>
  <w:footnote w:type="continuationSeparator" w:id="0">
    <w:p w14:paraId="472FB9EC" w14:textId="77777777" w:rsidR="0080166A" w:rsidRDefault="0080166A" w:rsidP="00801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2300" w14:textId="77777777" w:rsidR="00CF64ED" w:rsidRDefault="00CF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B2D0" w14:textId="77777777" w:rsidR="0080166A" w:rsidRDefault="0080166A" w:rsidP="0080166A">
    <w:pPr>
      <w:spacing w:after="0"/>
      <w:rPr>
        <w:b/>
        <w:bCs/>
        <w:i/>
        <w:iCs/>
      </w:rPr>
    </w:pPr>
    <w:bookmarkStart w:id="0" w:name="_Hlk22891978"/>
    <w:bookmarkStart w:id="1" w:name="_Hlk22902824"/>
    <w:bookmarkStart w:id="2" w:name="_Hlk22902825"/>
    <w:bookmarkStart w:id="3" w:name="_Hlk22907184"/>
    <w:bookmarkStart w:id="4" w:name="_Hlk22907185"/>
    <w:bookmarkStart w:id="5" w:name="_Hlk22907422"/>
    <w:bookmarkStart w:id="6" w:name="_Hlk22907423"/>
    <w:bookmarkStart w:id="7" w:name="_Hlk22911513"/>
    <w:bookmarkStart w:id="8" w:name="_Hlk22911514"/>
    <w:bookmarkStart w:id="9" w:name="_Hlk22913710"/>
    <w:bookmarkStart w:id="10" w:name="_Hlk22913711"/>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7F983F77" wp14:editId="0EC7BF54">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Suggested Text:</w:t>
    </w:r>
  </w:p>
  <w:p w14:paraId="1D9DC6A2" w14:textId="6E282257" w:rsidR="0080166A" w:rsidRDefault="0080166A" w:rsidP="0080166A">
    <w:pPr>
      <w:pStyle w:val="Header"/>
      <w:rPr>
        <w:b/>
        <w:bCs/>
        <w:i/>
        <w:iCs/>
      </w:rPr>
    </w:pPr>
    <w:r>
      <w:rPr>
        <w:b/>
        <w:bCs/>
        <w:i/>
        <w:iCs/>
        <w:noProof/>
      </w:rPr>
      <w:t>Argument</w:t>
    </w:r>
    <w:r>
      <w:rPr>
        <w:b/>
        <w:bCs/>
        <w:i/>
        <w:iCs/>
      </w:rPr>
      <w:t xml:space="preserve"> to the Governing Body; Young Person has EHCP or is a looked after child.</w:t>
    </w:r>
  </w:p>
  <w:p w14:paraId="48D9EC00" w14:textId="77777777" w:rsidR="0080166A" w:rsidRDefault="0080166A" w:rsidP="0080166A">
    <w:pPr>
      <w:pStyle w:val="Header"/>
      <w:tabs>
        <w:tab w:val="clear" w:pos="4513"/>
        <w:tab w:val="clear" w:pos="9026"/>
        <w:tab w:val="left" w:pos="1029"/>
      </w:tabs>
      <w:rPr>
        <w:b/>
        <w:bCs/>
        <w:i/>
        <w:iCs/>
      </w:rPr>
    </w:pPr>
    <w:r>
      <w:rPr>
        <w:b/>
        <w:bCs/>
        <w:i/>
        <w:iCs/>
      </w:rPr>
      <w:tab/>
    </w:r>
  </w:p>
  <w:bookmarkEnd w:id="0"/>
  <w:bookmarkEnd w:id="1"/>
  <w:bookmarkEnd w:id="2"/>
  <w:bookmarkEnd w:id="3"/>
  <w:bookmarkEnd w:id="4"/>
  <w:bookmarkEnd w:id="5"/>
  <w:bookmarkEnd w:id="6"/>
  <w:bookmarkEnd w:id="7"/>
  <w:bookmarkEnd w:id="8"/>
  <w:bookmarkEnd w:id="9"/>
  <w:bookmarkEnd w:id="10"/>
  <w:p w14:paraId="64779F4C" w14:textId="77777777" w:rsidR="0080166A" w:rsidRDefault="00801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7A1B" w14:textId="77777777" w:rsidR="00CF64ED" w:rsidRDefault="00CF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81EDD"/>
    <w:multiLevelType w:val="hybridMultilevel"/>
    <w:tmpl w:val="53A08A08"/>
    <w:lvl w:ilvl="0" w:tplc="9F5045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873880">
    <w:abstractNumId w:val="5"/>
  </w:num>
  <w:num w:numId="2" w16cid:durableId="1835026258">
    <w:abstractNumId w:val="1"/>
  </w:num>
  <w:num w:numId="3" w16cid:durableId="1951935738">
    <w:abstractNumId w:val="3"/>
  </w:num>
  <w:num w:numId="4" w16cid:durableId="1389497984">
    <w:abstractNumId w:val="0"/>
  </w:num>
  <w:num w:numId="5" w16cid:durableId="883106086">
    <w:abstractNumId w:val="2"/>
  </w:num>
  <w:num w:numId="6" w16cid:durableId="1661156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9089E"/>
    <w:rsid w:val="000F0799"/>
    <w:rsid w:val="00107C04"/>
    <w:rsid w:val="00111ADE"/>
    <w:rsid w:val="001538AF"/>
    <w:rsid w:val="00165296"/>
    <w:rsid w:val="00185EEE"/>
    <w:rsid w:val="001869F9"/>
    <w:rsid w:val="001B60E1"/>
    <w:rsid w:val="001D09BD"/>
    <w:rsid w:val="00206748"/>
    <w:rsid w:val="00221630"/>
    <w:rsid w:val="00235BA1"/>
    <w:rsid w:val="00245042"/>
    <w:rsid w:val="002F1525"/>
    <w:rsid w:val="00327B42"/>
    <w:rsid w:val="00365C1C"/>
    <w:rsid w:val="003C34D2"/>
    <w:rsid w:val="003D5780"/>
    <w:rsid w:val="00412D12"/>
    <w:rsid w:val="004229F0"/>
    <w:rsid w:val="00475229"/>
    <w:rsid w:val="00484094"/>
    <w:rsid w:val="004E3EC5"/>
    <w:rsid w:val="00510432"/>
    <w:rsid w:val="00562688"/>
    <w:rsid w:val="005B518C"/>
    <w:rsid w:val="005E4B30"/>
    <w:rsid w:val="005F7ACC"/>
    <w:rsid w:val="00604AAE"/>
    <w:rsid w:val="00613E88"/>
    <w:rsid w:val="00661753"/>
    <w:rsid w:val="006935DE"/>
    <w:rsid w:val="00695585"/>
    <w:rsid w:val="006E6533"/>
    <w:rsid w:val="007676C1"/>
    <w:rsid w:val="00772362"/>
    <w:rsid w:val="00781835"/>
    <w:rsid w:val="00795F09"/>
    <w:rsid w:val="007D57D9"/>
    <w:rsid w:val="007E04D7"/>
    <w:rsid w:val="0080166A"/>
    <w:rsid w:val="00810ED9"/>
    <w:rsid w:val="00835286"/>
    <w:rsid w:val="00836E03"/>
    <w:rsid w:val="008537DE"/>
    <w:rsid w:val="008706D7"/>
    <w:rsid w:val="008812A8"/>
    <w:rsid w:val="0093497E"/>
    <w:rsid w:val="009354BF"/>
    <w:rsid w:val="00941954"/>
    <w:rsid w:val="00947444"/>
    <w:rsid w:val="00985DEF"/>
    <w:rsid w:val="009861F7"/>
    <w:rsid w:val="009B62B5"/>
    <w:rsid w:val="009D60AA"/>
    <w:rsid w:val="009F2361"/>
    <w:rsid w:val="00A02996"/>
    <w:rsid w:val="00A33936"/>
    <w:rsid w:val="00AC1F59"/>
    <w:rsid w:val="00AF0AFC"/>
    <w:rsid w:val="00AF76CB"/>
    <w:rsid w:val="00B21F3C"/>
    <w:rsid w:val="00B247EF"/>
    <w:rsid w:val="00B912B3"/>
    <w:rsid w:val="00B945A5"/>
    <w:rsid w:val="00BA3389"/>
    <w:rsid w:val="00BC6295"/>
    <w:rsid w:val="00BF0807"/>
    <w:rsid w:val="00C02F68"/>
    <w:rsid w:val="00C137DD"/>
    <w:rsid w:val="00C512D5"/>
    <w:rsid w:val="00C75EF0"/>
    <w:rsid w:val="00C760E0"/>
    <w:rsid w:val="00C8371F"/>
    <w:rsid w:val="00C87B36"/>
    <w:rsid w:val="00C9442D"/>
    <w:rsid w:val="00CB6BAF"/>
    <w:rsid w:val="00CF64ED"/>
    <w:rsid w:val="00D30A54"/>
    <w:rsid w:val="00D44229"/>
    <w:rsid w:val="00D52DFB"/>
    <w:rsid w:val="00D67F3A"/>
    <w:rsid w:val="00D85D95"/>
    <w:rsid w:val="00DB18A6"/>
    <w:rsid w:val="00DB2BA8"/>
    <w:rsid w:val="00DF3FEF"/>
    <w:rsid w:val="00E15A61"/>
    <w:rsid w:val="00E269C0"/>
    <w:rsid w:val="00E47583"/>
    <w:rsid w:val="00E5314F"/>
    <w:rsid w:val="00E702D2"/>
    <w:rsid w:val="00E85F65"/>
    <w:rsid w:val="00EA0E57"/>
    <w:rsid w:val="00EA1199"/>
    <w:rsid w:val="00EC6F28"/>
    <w:rsid w:val="00EF0481"/>
    <w:rsid w:val="00EF3F38"/>
    <w:rsid w:val="00F05C71"/>
    <w:rsid w:val="00F54EA6"/>
    <w:rsid w:val="00FD6776"/>
    <w:rsid w:val="00FE2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character" w:styleId="PlaceholderText">
    <w:name w:val="Placeholder Text"/>
    <w:basedOn w:val="DefaultParagraphFont"/>
    <w:uiPriority w:val="99"/>
    <w:semiHidden/>
    <w:rsid w:val="0080166A"/>
    <w:rPr>
      <w:color w:val="808080"/>
    </w:rPr>
  </w:style>
  <w:style w:type="character" w:styleId="Hyperlink">
    <w:name w:val="Hyperlink"/>
    <w:basedOn w:val="DefaultParagraphFont"/>
    <w:uiPriority w:val="99"/>
    <w:unhideWhenUsed/>
    <w:rsid w:val="0080166A"/>
    <w:rPr>
      <w:color w:val="0563C1" w:themeColor="hyperlink"/>
      <w:u w:val="single"/>
    </w:rPr>
  </w:style>
  <w:style w:type="paragraph" w:styleId="Header">
    <w:name w:val="header"/>
    <w:basedOn w:val="Normal"/>
    <w:link w:val="HeaderChar"/>
    <w:uiPriority w:val="99"/>
    <w:unhideWhenUsed/>
    <w:rsid w:val="00801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66A"/>
  </w:style>
  <w:style w:type="paragraph" w:styleId="Footer">
    <w:name w:val="footer"/>
    <w:basedOn w:val="Normal"/>
    <w:link w:val="FooterChar"/>
    <w:uiPriority w:val="99"/>
    <w:unhideWhenUsed/>
    <w:rsid w:val="00801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66A"/>
  </w:style>
  <w:style w:type="paragraph" w:styleId="Revision">
    <w:name w:val="Revision"/>
    <w:hidden/>
    <w:uiPriority w:val="99"/>
    <w:semiHidden/>
    <w:rsid w:val="00185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EDD7667E6749EF9194E306126CB7EC"/>
        <w:category>
          <w:name w:val="General"/>
          <w:gallery w:val="placeholder"/>
        </w:category>
        <w:types>
          <w:type w:val="bbPlcHdr"/>
        </w:types>
        <w:behaviors>
          <w:behavior w:val="content"/>
        </w:behaviors>
        <w:guid w:val="{DD75C85E-23AA-4C7B-A31B-D856A9B75B88}"/>
      </w:docPartPr>
      <w:docPartBody>
        <w:p w:rsidR="00B945C0" w:rsidRDefault="003A5841" w:rsidP="003A5841">
          <w:pPr>
            <w:pStyle w:val="83EDD7667E6749EF9194E306126CB7EC2"/>
          </w:pPr>
          <w:r w:rsidRPr="00ED1966">
            <w:rPr>
              <w:rStyle w:val="PlaceholderText"/>
              <w:highlight w:val="yellow"/>
            </w:rPr>
            <w:t>name of young person</w:t>
          </w:r>
        </w:p>
      </w:docPartBody>
    </w:docPart>
    <w:docPart>
      <w:docPartPr>
        <w:name w:val="2E0C0EE2F3B440A78F176999514A7766"/>
        <w:category>
          <w:name w:val="General"/>
          <w:gallery w:val="placeholder"/>
        </w:category>
        <w:types>
          <w:type w:val="bbPlcHdr"/>
        </w:types>
        <w:behaviors>
          <w:behavior w:val="content"/>
        </w:behaviors>
        <w:guid w:val="{6EC8B975-0EE9-478C-AE2B-B9B135D5ED7F}"/>
      </w:docPartPr>
      <w:docPartBody>
        <w:p w:rsidR="00B945C0" w:rsidRDefault="003A5841" w:rsidP="003A5841">
          <w:pPr>
            <w:pStyle w:val="2E0C0EE2F3B440A78F176999514A77661"/>
          </w:pPr>
          <w:r w:rsidRPr="00DE5F0C">
            <w:rPr>
              <w:rStyle w:val="PlaceholderText"/>
            </w:rPr>
            <w:t>i</w:t>
          </w:r>
          <w:r>
            <w:rPr>
              <w:rStyle w:val="PlaceholderText"/>
            </w:rPr>
            <w:t>s a looked after child/has an education and health care plan</w:t>
          </w:r>
        </w:p>
      </w:docPartBody>
    </w:docPart>
    <w:docPart>
      <w:docPartPr>
        <w:name w:val="5862EB4349F34081900F60FCE3A01D57"/>
        <w:category>
          <w:name w:val="General"/>
          <w:gallery w:val="placeholder"/>
        </w:category>
        <w:types>
          <w:type w:val="bbPlcHdr"/>
        </w:types>
        <w:behaviors>
          <w:behavior w:val="content"/>
        </w:behaviors>
        <w:guid w:val="{E8F1DE70-8885-4AEB-A2E3-B39BB0F51967}"/>
      </w:docPartPr>
      <w:docPartBody>
        <w:p w:rsidR="00B945C0" w:rsidRDefault="003A5841" w:rsidP="003A5841">
          <w:pPr>
            <w:pStyle w:val="5862EB4349F34081900F60FCE3A01D57"/>
          </w:pPr>
          <w:r w:rsidRPr="00ED1966">
            <w:rPr>
              <w:rStyle w:val="PlaceholderText"/>
              <w:highlight w:val="yellow"/>
            </w:rPr>
            <w:t>name of young person</w:t>
          </w:r>
        </w:p>
      </w:docPartBody>
    </w:docPart>
    <w:docPart>
      <w:docPartPr>
        <w:name w:val="ECD7B3D69A3B412C940816892BEC0920"/>
        <w:category>
          <w:name w:val="General"/>
          <w:gallery w:val="placeholder"/>
        </w:category>
        <w:types>
          <w:type w:val="bbPlcHdr"/>
        </w:types>
        <w:behaviors>
          <w:behavior w:val="content"/>
        </w:behaviors>
        <w:guid w:val="{171D3387-08D5-4DD9-BDBB-F982D5725649}"/>
      </w:docPartPr>
      <w:docPartBody>
        <w:p w:rsidR="00B945C0" w:rsidRDefault="003A5841" w:rsidP="003A5841">
          <w:pPr>
            <w:pStyle w:val="ECD7B3D69A3B412C940816892BEC0920"/>
          </w:pPr>
          <w:r w:rsidRPr="00ED1966">
            <w:rPr>
              <w:rStyle w:val="PlaceholderText"/>
              <w:highlight w:val="yellow"/>
            </w:rPr>
            <w:t>name of young person</w:t>
          </w:r>
        </w:p>
      </w:docPartBody>
    </w:docPart>
    <w:docPart>
      <w:docPartPr>
        <w:name w:val="EAD8F19A4D3B4CC887569DC0CB596244"/>
        <w:category>
          <w:name w:val="General"/>
          <w:gallery w:val="placeholder"/>
        </w:category>
        <w:types>
          <w:type w:val="bbPlcHdr"/>
        </w:types>
        <w:behaviors>
          <w:behavior w:val="content"/>
        </w:behaviors>
        <w:guid w:val="{CC6A16C1-1C99-48F0-969C-37D9EF93857A}"/>
      </w:docPartPr>
      <w:docPartBody>
        <w:p w:rsidR="00B945C0" w:rsidRDefault="003A5841" w:rsidP="003A5841">
          <w:pPr>
            <w:pStyle w:val="EAD8F19A4D3B4CC887569DC0CB596244"/>
          </w:pPr>
          <w:r w:rsidRPr="00DE5F0C">
            <w:rPr>
              <w:rStyle w:val="PlaceholderText"/>
            </w:rPr>
            <w:t>i</w:t>
          </w:r>
          <w:r>
            <w:rPr>
              <w:rStyle w:val="PlaceholderText"/>
            </w:rPr>
            <w:t>s a looked after child/has an education and health care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41"/>
    <w:rsid w:val="003A5841"/>
    <w:rsid w:val="00B94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841"/>
    <w:rPr>
      <w:color w:val="808080"/>
    </w:rPr>
  </w:style>
  <w:style w:type="paragraph" w:customStyle="1" w:styleId="83EDD7667E6749EF9194E306126CB7EC2">
    <w:name w:val="83EDD7667E6749EF9194E306126CB7EC2"/>
    <w:rsid w:val="003A5841"/>
    <w:rPr>
      <w:rFonts w:eastAsiaTheme="minorHAnsi"/>
      <w:lang w:eastAsia="en-US"/>
    </w:rPr>
  </w:style>
  <w:style w:type="paragraph" w:customStyle="1" w:styleId="2E0C0EE2F3B440A78F176999514A77661">
    <w:name w:val="2E0C0EE2F3B440A78F176999514A77661"/>
    <w:rsid w:val="003A5841"/>
    <w:rPr>
      <w:rFonts w:eastAsiaTheme="minorHAnsi"/>
      <w:lang w:eastAsia="en-US"/>
    </w:rPr>
  </w:style>
  <w:style w:type="paragraph" w:customStyle="1" w:styleId="5862EB4349F34081900F60FCE3A01D57">
    <w:name w:val="5862EB4349F34081900F60FCE3A01D57"/>
    <w:rsid w:val="003A5841"/>
  </w:style>
  <w:style w:type="paragraph" w:customStyle="1" w:styleId="ECD7B3D69A3B412C940816892BEC0920">
    <w:name w:val="ECD7B3D69A3B412C940816892BEC0920"/>
    <w:rsid w:val="003A5841"/>
  </w:style>
  <w:style w:type="paragraph" w:customStyle="1" w:styleId="EAD8F19A4D3B4CC887569DC0CB596244">
    <w:name w:val="EAD8F19A4D3B4CC887569DC0CB596244"/>
    <w:rsid w:val="003A5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2.xml><?xml version="1.0" encoding="utf-8"?>
<ds:datastoreItem xmlns:ds="http://schemas.openxmlformats.org/officeDocument/2006/customXml" ds:itemID="{7632B6DB-A8FD-4977-87F9-4577D2135BCB}">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3.xml><?xml version="1.0" encoding="utf-8"?>
<ds:datastoreItem xmlns:ds="http://schemas.openxmlformats.org/officeDocument/2006/customXml" ds:itemID="{F3CFA5CD-043A-41B4-926A-1D644DA4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2336</Characters>
  <Application>Microsoft Office Word</Application>
  <DocSecurity>4</DocSecurity>
  <Lines>166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2022-12-12T15:19:00Z</dcterms:created>
  <dcterms:modified xsi:type="dcterms:W3CDTF">2022-12-12T15:19:00Z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a6fa9d47-7211-4169-a11f-aa73087194d4</vt:lpwstr>
  </property>
  <property fmtid="{D5CDD505-2E9C-101B-9397-08002B2CF9AE}" pid="4" name="MediaServiceImageTags">
    <vt:lpwstr/>
  </property>
  <property fmtid="{D5CDD505-2E9C-101B-9397-08002B2CF9AE}" pid="5" name="MSIP_Label_42e67a54-274b-43d7-8098-b3ba5f50e576_Enabled">
    <vt:lpwstr>true</vt:lpwstr>
  </property>
  <property fmtid="{D5CDD505-2E9C-101B-9397-08002B2CF9AE}" pid="6" name="MSIP_Label_42e67a54-274b-43d7-8098-b3ba5f50e576_SetDate">
    <vt:lpwstr>2022-08-26T16:50:04Z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65d36730-0589-4e94-94aa-ea8d6d9a56e5</vt:lpwstr>
  </property>
  <property fmtid="{D5CDD505-2E9C-101B-9397-08002B2CF9AE}" pid="11" name="MSIP_Label_42e67a54-274b-43d7-8098-b3ba5f50e576_ContentBits">
    <vt:lpwstr>0</vt:lpwstr>
  </property>
  <property fmtid="{D5CDD505-2E9C-101B-9397-08002B2CF9AE}" pid="12" name="Client">
    <vt:lpwstr>0139841</vt:lpwstr>
  </property>
  <property fmtid="{D5CDD505-2E9C-101B-9397-08002B2CF9AE}" pid="13" name="Matter">
    <vt:lpwstr>0000001</vt:lpwstr>
  </property>
  <property fmtid="{D5CDD505-2E9C-101B-9397-08002B2CF9AE}" pid="14" name="cpDocRef">
    <vt:lpwstr>UKO4: 2003449852.2</vt:lpwstr>
  </property>
  <property fmtid="{D5CDD505-2E9C-101B-9397-08002B2CF9AE}" pid="15" name="cpClientMatter">
    <vt:lpwstr>0139841-0000001</vt:lpwstr>
  </property>
  <property fmtid="{D5CDD505-2E9C-101B-9397-08002B2CF9AE}" pid="16" name="cpCombinedRef">
    <vt:lpwstr>0139841-0000001 UKO4: 2003449852.2</vt:lpwstr>
  </property>
</Properties>
</file>