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0F44" w14:textId="56DC90D7" w:rsidR="00E15A61" w:rsidRDefault="002A6F40" w:rsidP="00BA3389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603E92" wp14:editId="07E030A3">
                <wp:simplePos x="0" y="0"/>
                <wp:positionH relativeFrom="column">
                  <wp:posOffset>-619125</wp:posOffset>
                </wp:positionH>
                <wp:positionV relativeFrom="paragraph">
                  <wp:posOffset>360045</wp:posOffset>
                </wp:positionV>
                <wp:extent cx="6753225" cy="2333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8793F" w14:textId="77777777" w:rsidR="002A6F40" w:rsidRPr="003553BB" w:rsidRDefault="002A6F40" w:rsidP="002A6F40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30704C77" w14:textId="7B92F450" w:rsidR="002A6F40" w:rsidRDefault="00337678" w:rsidP="002A6F40">
                            <w:r>
                              <w:t>This is a Suggested Wording. It is a set of paragraphs you can use to argue to the school’s governors that the exclusion should be rescinded because it was not imposed for disciplinary reasons.</w:t>
                            </w:r>
                          </w:p>
                          <w:p w14:paraId="68566EC3" w14:textId="77777777" w:rsidR="00EE1CA4" w:rsidRDefault="00EE1CA4" w:rsidP="00EE1CA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1476EA">
                                <w:rPr>
                                  <w:rStyle w:val="Hyperlink"/>
                                </w:rPr>
                                <w:t>Step by Step Guide: Preparing Written Arguments for the School’s Governors</w:t>
                              </w:r>
                            </w:hyperlink>
                          </w:p>
                          <w:p w14:paraId="56E422AE" w14:textId="77777777" w:rsidR="00EE1CA4" w:rsidRDefault="00EE1CA4" w:rsidP="00EE1CA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If you want to understand more about the relevant law, read the </w:t>
                            </w:r>
                            <w:hyperlink r:id="rId11" w:history="1">
                              <w:r w:rsidRPr="00113E68">
                                <w:rPr>
                                  <w:rStyle w:val="Hyperlink"/>
                                </w:rPr>
                                <w:t>Quick-Guide: the Headteacher’s Power to Exclude</w:t>
                              </w:r>
                            </w:hyperlink>
                          </w:p>
                          <w:p w14:paraId="09134003" w14:textId="77777777" w:rsidR="00EE1CA4" w:rsidRDefault="00EE1CA4" w:rsidP="00EE1CA4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the </w:t>
                            </w:r>
                            <w:hyperlink r:id="rId12" w:history="1">
                              <w:r w:rsidRPr="00876CA5">
                                <w:rPr>
                                  <w:rStyle w:val="Hyperlink"/>
                                </w:rPr>
                                <w:t>Template Document: Submissions to the Governors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28B5B8D" w14:textId="77777777" w:rsidR="00EE1CA4" w:rsidRPr="003553BB" w:rsidRDefault="00EE1CA4" w:rsidP="00EE1CA4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03F7807C" w14:textId="071C6B8B" w:rsidR="002A6F40" w:rsidRPr="003553BB" w:rsidRDefault="002A6F40" w:rsidP="00EE1C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03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28.35pt;width:531.75pt;height:18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">
                <v:textbox>
                  <w:txbxContent>
                    <w:p w14:paraId="6C98793F" w14:textId="77777777" w:rsidR="002A6F40" w:rsidRPr="003553BB" w:rsidRDefault="002A6F40" w:rsidP="002A6F40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30704C77" w14:textId="7B92F450" w:rsidR="002A6F40" w:rsidRDefault="00337678" w:rsidP="002A6F40">
                      <w:r>
                        <w:t>This is a Suggested Wording. It is a set of paragraphs you can use to argue to the school’s governors that the exclusion should be rescinded because it was not imposed for disciplinary reasons.</w:t>
                      </w:r>
                    </w:p>
                    <w:p w14:paraId="68566EC3" w14:textId="77777777" w:rsidR="00EE1CA4" w:rsidRDefault="00EE1CA4" w:rsidP="00EE1CA4">
                      <w:pPr>
                        <w:rPr>
                          <w:i/>
                          <w:iCs/>
                        </w:rPr>
                      </w:pPr>
                      <w:r>
                        <w:t xml:space="preserve">To understand when you might want to use this text, read the </w:t>
                      </w:r>
                      <w:hyperlink r:id="rId13" w:history="1">
                        <w:r w:rsidRPr="001476EA">
                          <w:rPr>
                            <w:rStyle w:val="Hyperlink"/>
                          </w:rPr>
                          <w:t>Step by Step Guide: Preparing Written Arguments for the School’s Governors</w:t>
                        </w:r>
                      </w:hyperlink>
                    </w:p>
                    <w:p w14:paraId="56E422AE" w14:textId="77777777" w:rsidR="00EE1CA4" w:rsidRDefault="00EE1CA4" w:rsidP="00EE1CA4">
                      <w:pPr>
                        <w:rPr>
                          <w:i/>
                          <w:iCs/>
                        </w:rPr>
                      </w:pPr>
                      <w:r>
                        <w:t xml:space="preserve">If you want to understand more about the relevant law, read the </w:t>
                      </w:r>
                      <w:hyperlink r:id="rId14" w:history="1">
                        <w:r w:rsidRPr="00113E68">
                          <w:rPr>
                            <w:rStyle w:val="Hyperlink"/>
                          </w:rPr>
                          <w:t>Quick-Guide: the Headteacher’s Power to Exclude</w:t>
                        </w:r>
                      </w:hyperlink>
                    </w:p>
                    <w:p w14:paraId="09134003" w14:textId="77777777" w:rsidR="00EE1CA4" w:rsidRDefault="00EE1CA4" w:rsidP="00EE1CA4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the </w:t>
                      </w:r>
                      <w:hyperlink r:id="rId15" w:history="1">
                        <w:r w:rsidRPr="00876CA5">
                          <w:rPr>
                            <w:rStyle w:val="Hyperlink"/>
                          </w:rPr>
                          <w:t>Template Document: Submissions to the Governors</w:t>
                        </w:r>
                      </w:hyperlink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428B5B8D" w14:textId="77777777" w:rsidR="00EE1CA4" w:rsidRPr="003553BB" w:rsidRDefault="00EE1CA4" w:rsidP="00EE1CA4">
                      <w:r>
                        <w:t xml:space="preserve">This text is a guide. You might need to make amendments to fit your circumstances. </w:t>
                      </w:r>
                    </w:p>
                    <w:p w14:paraId="03F7807C" w14:textId="071C6B8B" w:rsidR="002A6F40" w:rsidRPr="003553BB" w:rsidRDefault="002A6F40" w:rsidP="00EE1CA4"/>
                  </w:txbxContent>
                </v:textbox>
                <w10:wrap type="square"/>
              </v:shape>
            </w:pict>
          </mc:Fallback>
        </mc:AlternateContent>
      </w:r>
    </w:p>
    <w:p w14:paraId="6F3191DD" w14:textId="77777777" w:rsidR="00E15A61" w:rsidRDefault="00E15A61" w:rsidP="00BA3389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24C0250" w14:textId="3E38C7DD" w:rsidR="00F05C71" w:rsidRDefault="00BC6295" w:rsidP="00836E03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  <w:r>
        <w:rPr>
          <w:rFonts w:eastAsia="Times New Roman" w:cstheme="minorHAnsi"/>
          <w:sz w:val="23"/>
          <w:szCs w:val="23"/>
          <w:lang w:eastAsia="en-GB"/>
        </w:rPr>
        <w:t xml:space="preserve">The Exclusions Guidance states at paragraph 1 that: </w:t>
      </w:r>
    </w:p>
    <w:p w14:paraId="235837F6" w14:textId="0A67A792" w:rsidR="00BC6295" w:rsidRDefault="00BC6295" w:rsidP="00836E03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45943F4A" w14:textId="5079EE1C" w:rsidR="00BC6295" w:rsidRPr="00C41F1A" w:rsidRDefault="002A6F40" w:rsidP="00BC6295">
      <w:pPr>
        <w:spacing w:after="0" w:line="240" w:lineRule="auto"/>
        <w:ind w:left="720"/>
        <w:jc w:val="both"/>
        <w:rPr>
          <w:rFonts w:eastAsia="Times New Roman" w:cstheme="minorHAnsi"/>
          <w:sz w:val="23"/>
          <w:szCs w:val="23"/>
          <w:lang w:eastAsia="en-GB"/>
        </w:rPr>
      </w:pPr>
      <w:r w:rsidRPr="00510432">
        <w:rPr>
          <w:rFonts w:eastAsia="Times New Roman" w:cstheme="minorHAnsi"/>
          <w:noProof/>
          <w:sz w:val="23"/>
          <w:szCs w:val="23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EDC9DC" wp14:editId="619B3FD0">
                <wp:simplePos x="0" y="0"/>
                <wp:positionH relativeFrom="column">
                  <wp:posOffset>-623570</wp:posOffset>
                </wp:positionH>
                <wp:positionV relativeFrom="paragraph">
                  <wp:posOffset>499745</wp:posOffset>
                </wp:positionV>
                <wp:extent cx="6753225" cy="1404620"/>
                <wp:effectExtent l="0" t="0" r="2857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3A95C" w14:textId="555343F3" w:rsidR="00510432" w:rsidRDefault="00597B26">
                            <w:r>
                              <w:t>There are now two sections to choose from, a yellow one and a blue one</w:t>
                            </w:r>
                            <w:r w:rsidR="00510432">
                              <w:t>.</w:t>
                            </w:r>
                            <w:r w:rsidR="007552DA">
                              <w:t xml:space="preserve"> Complete the most appropriate </w:t>
                            </w:r>
                            <w:r w:rsidR="00FA6213">
                              <w:t>section with the required information</w:t>
                            </w:r>
                            <w:r w:rsidR="007552DA">
                              <w:t xml:space="preserve">, remove the highlighting and then delete the spare </w:t>
                            </w:r>
                            <w:r w:rsidR="00630937">
                              <w:t>section</w:t>
                            </w:r>
                            <w:r w:rsidR="007552DA">
                              <w:t>.</w:t>
                            </w:r>
                          </w:p>
                          <w:p w14:paraId="3B9943C5" w14:textId="323DDA09" w:rsidR="00510432" w:rsidRDefault="00D35E6A">
                            <w:r>
                              <w:t xml:space="preserve">The </w:t>
                            </w:r>
                            <w:r w:rsidR="00112A93">
                              <w:t>yellow section</w:t>
                            </w:r>
                            <w:r w:rsidR="00510432">
                              <w:t xml:space="preserve"> is most appropriate where the exclusion letter gave a non-disciplinary reason for the exclusion.</w:t>
                            </w:r>
                          </w:p>
                          <w:p w14:paraId="123A30D9" w14:textId="42922D92" w:rsidR="00510432" w:rsidRDefault="00510432">
                            <w:r>
                              <w:t xml:space="preserve">The </w:t>
                            </w:r>
                            <w:r w:rsidR="00112A93">
                              <w:t>blue section</w:t>
                            </w:r>
                            <w:r>
                              <w:t xml:space="preserve"> is most appropriate where the </w:t>
                            </w:r>
                            <w:r w:rsidR="00D35E6A">
                              <w:t>exclusion letter was unclear or gave a disciplinary reason, but subsequent disclosures form the school such as those included in the panel pack or a subject access request suggest an alternative reason for the exclusion which is not disciplinary.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EDC9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9.1pt;margin-top:39.35pt;width:53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">
                <v:textbox style="mso-fit-shape-to-text:t">
                  <w:txbxContent>
                    <w:p w14:paraId="3F83A95C" w14:textId="555343F3" w:rsidR="00510432" w:rsidRDefault="00597B26">
                      <w:r>
                        <w:t>There are now two sections to choose from, a yellow one and a blue one</w:t>
                      </w:r>
                      <w:r w:rsidR="00510432">
                        <w:t>.</w:t>
                      </w:r>
                      <w:r w:rsidR="007552DA">
                        <w:t xml:space="preserve"> Complete the most appropriate </w:t>
                      </w:r>
                      <w:r w:rsidR="00FA6213">
                        <w:t>section with the required information</w:t>
                      </w:r>
                      <w:r w:rsidR="007552DA">
                        <w:t xml:space="preserve">, remove the highlighting and then delete the spare </w:t>
                      </w:r>
                      <w:r w:rsidR="00630937">
                        <w:t>section</w:t>
                      </w:r>
                      <w:r w:rsidR="007552DA">
                        <w:t>.</w:t>
                      </w:r>
                    </w:p>
                    <w:p w14:paraId="3B9943C5" w14:textId="323DDA09" w:rsidR="00510432" w:rsidRDefault="00D35E6A">
                      <w:r>
                        <w:t xml:space="preserve">The </w:t>
                      </w:r>
                      <w:r w:rsidR="00112A93">
                        <w:t>yellow section</w:t>
                      </w:r>
                      <w:r w:rsidR="00510432">
                        <w:t xml:space="preserve"> is most appropriate where the exclusion letter gave a non-disciplinary reason for the exclusion.</w:t>
                      </w:r>
                    </w:p>
                    <w:p w14:paraId="123A30D9" w14:textId="42922D92" w:rsidR="00510432" w:rsidRDefault="00510432">
                      <w:r>
                        <w:t xml:space="preserve">The </w:t>
                      </w:r>
                      <w:r w:rsidR="00112A93">
                        <w:t>blue section</w:t>
                      </w:r>
                      <w:r>
                        <w:t xml:space="preserve"> is most appropriate where the </w:t>
                      </w:r>
                      <w:r w:rsidR="00D35E6A">
                        <w:t>exclusion letter was unclear or gave a disciplinary reason, but subsequent disclosures form the school such as those included in the panel pack or a subject access request suggest an alternative reason for the exclusion which is not disciplinary.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5A1">
        <w:rPr>
          <w:rFonts w:eastAsia="Times New Roman" w:cstheme="minorHAnsi"/>
          <w:i/>
          <w:iCs/>
          <w:sz w:val="23"/>
          <w:szCs w:val="23"/>
          <w:lang w:eastAsia="en-GB"/>
        </w:rPr>
        <w:t>“</w:t>
      </w:r>
      <w:r w:rsidR="00BC6295" w:rsidRPr="00BC6295">
        <w:rPr>
          <w:rFonts w:eastAsia="Times New Roman" w:cstheme="minorHAnsi"/>
          <w:i/>
          <w:iCs/>
          <w:sz w:val="23"/>
          <w:szCs w:val="23"/>
          <w:lang w:eastAsia="en-GB"/>
        </w:rPr>
        <w:t xml:space="preserve">Only the head teacher </w:t>
      </w:r>
      <w:proofErr w:type="gramStart"/>
      <w:r w:rsidR="00BC6295" w:rsidRPr="00BC6295">
        <w:rPr>
          <w:rFonts w:eastAsia="Times New Roman" w:cstheme="minorHAnsi"/>
          <w:i/>
          <w:iCs/>
          <w:sz w:val="23"/>
          <w:szCs w:val="23"/>
          <w:lang w:eastAsia="en-GB"/>
        </w:rPr>
        <w:t>of</w:t>
      </w:r>
      <w:proofErr w:type="gramEnd"/>
      <w:r w:rsidR="00BC6295" w:rsidRPr="00BC6295">
        <w:rPr>
          <w:rFonts w:eastAsia="Times New Roman" w:cstheme="minorHAnsi"/>
          <w:i/>
          <w:iCs/>
          <w:sz w:val="23"/>
          <w:szCs w:val="23"/>
          <w:lang w:eastAsia="en-GB"/>
        </w:rPr>
        <w:t xml:space="preserve"> a school can </w:t>
      </w:r>
      <w:r w:rsidR="004366FA">
        <w:rPr>
          <w:rFonts w:eastAsia="Times New Roman" w:cstheme="minorHAnsi"/>
          <w:i/>
          <w:iCs/>
          <w:sz w:val="23"/>
          <w:szCs w:val="23"/>
          <w:lang w:eastAsia="en-GB"/>
        </w:rPr>
        <w:t xml:space="preserve">suspend or permanently </w:t>
      </w:r>
      <w:r w:rsidR="00BC6295" w:rsidRPr="00BC6295">
        <w:rPr>
          <w:rFonts w:eastAsia="Times New Roman" w:cstheme="minorHAnsi"/>
          <w:i/>
          <w:iCs/>
          <w:sz w:val="23"/>
          <w:szCs w:val="23"/>
          <w:lang w:eastAsia="en-GB"/>
        </w:rPr>
        <w:t>exclude a pupil on disciplinary grounds</w:t>
      </w:r>
      <w:r w:rsidR="00C41F1A">
        <w:rPr>
          <w:rFonts w:eastAsia="Times New Roman" w:cstheme="minorHAnsi"/>
          <w:i/>
          <w:iCs/>
          <w:sz w:val="23"/>
          <w:szCs w:val="23"/>
          <w:lang w:eastAsia="en-GB"/>
        </w:rPr>
        <w:t xml:space="preserve"> </w:t>
      </w:r>
      <w:r w:rsidR="00C41F1A">
        <w:rPr>
          <w:rFonts w:eastAsia="Times New Roman" w:cstheme="minorHAnsi"/>
          <w:sz w:val="23"/>
          <w:szCs w:val="23"/>
          <w:lang w:eastAsia="en-GB"/>
        </w:rPr>
        <w:t>[emphasis added]</w:t>
      </w:r>
      <w:r w:rsidR="005445A1">
        <w:rPr>
          <w:rFonts w:eastAsia="Times New Roman" w:cstheme="minorHAnsi"/>
          <w:sz w:val="23"/>
          <w:szCs w:val="23"/>
          <w:lang w:eastAsia="en-GB"/>
        </w:rPr>
        <w:t>”</w:t>
      </w:r>
    </w:p>
    <w:p w14:paraId="346ED513" w14:textId="1742E73A" w:rsidR="00BC6295" w:rsidRDefault="00BC6295" w:rsidP="00BC6295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76F92857" w14:textId="4E5F57B6" w:rsidR="00510432" w:rsidRPr="007808A9" w:rsidRDefault="00510432" w:rsidP="00BC6295">
      <w:pPr>
        <w:spacing w:after="0" w:line="240" w:lineRule="auto"/>
        <w:jc w:val="both"/>
        <w:rPr>
          <w:rFonts w:eastAsia="Times New Roman" w:cstheme="minorHAnsi"/>
          <w:sz w:val="23"/>
          <w:szCs w:val="23"/>
          <w:highlight w:val="yellow"/>
          <w:lang w:eastAsia="en-GB"/>
        </w:rPr>
      </w:pPr>
      <w:r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 xml:space="preserve">The reason the headteacher gave in their letter of </w:t>
      </w:r>
      <w:sdt>
        <w:sdtPr>
          <w:rPr>
            <w:rFonts w:eastAsia="Times New Roman" w:cstheme="minorHAnsi"/>
            <w:sz w:val="23"/>
            <w:szCs w:val="23"/>
            <w:highlight w:val="yellow"/>
            <w:lang w:eastAsia="en-GB"/>
          </w:rPr>
          <w:alias w:val="Use the drop down to select a date"/>
          <w:tag w:val="Use the drop down to select a date"/>
          <w:id w:val="-786513228"/>
          <w:placeholder>
            <w:docPart w:val="163103CB5DFE44FAA167A1B82A11CF64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60334" w:rsidRPr="007808A9">
            <w:rPr>
              <w:rStyle w:val="PlaceholderText"/>
              <w:highlight w:val="yellow"/>
            </w:rPr>
            <w:t>date of the exclusion letter</w:t>
          </w:r>
        </w:sdtContent>
      </w:sdt>
      <w:r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 xml:space="preserve"> confirming</w:t>
      </w:r>
      <w:r w:rsidR="00660334"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 xml:space="preserve"> </w:t>
      </w:r>
      <w:sdt>
        <w:sdtPr>
          <w:rPr>
            <w:rFonts w:eastAsia="Times New Roman" w:cstheme="minorHAnsi"/>
            <w:sz w:val="23"/>
            <w:szCs w:val="23"/>
            <w:highlight w:val="yellow"/>
            <w:lang w:eastAsia="en-GB"/>
          </w:rPr>
          <w:tag w:val=""/>
          <w:id w:val="-446242492"/>
          <w:placeholder>
            <w:docPart w:val="C017996DBFA74A5C84BF1A524BC6145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703F9C" w:rsidRPr="007808A9">
            <w:rPr>
              <w:rStyle w:val="PlaceholderText"/>
              <w:highlight w:val="yellow"/>
            </w:rPr>
            <w:t>name of young person</w:t>
          </w:r>
        </w:sdtContent>
      </w:sdt>
      <w:r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>’s exclusion was</w:t>
      </w:r>
      <w:r w:rsidR="00703F9C"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 xml:space="preserve"> “</w:t>
      </w:r>
      <w:sdt>
        <w:sdtPr>
          <w:rPr>
            <w:rFonts w:eastAsia="Times New Roman" w:cstheme="minorHAnsi"/>
            <w:sz w:val="23"/>
            <w:szCs w:val="23"/>
            <w:highlight w:val="yellow"/>
            <w:lang w:eastAsia="en-GB"/>
          </w:rPr>
          <w:alias w:val="Enter the reason from the exclusion letter verbatim"/>
          <w:tag w:val="Enter the reason from the exclusion letter verbatim"/>
          <w:id w:val="-1724749396"/>
          <w:placeholder>
            <w:docPart w:val="55C38C988E1341BAB337D4D4F9A8B397"/>
          </w:placeholder>
          <w:showingPlcHdr/>
        </w:sdtPr>
        <w:sdtEndPr/>
        <w:sdtContent>
          <w:r w:rsidR="00703F9C" w:rsidRPr="007808A9">
            <w:rPr>
              <w:rStyle w:val="PlaceholderText"/>
              <w:highlight w:val="yellow"/>
            </w:rPr>
            <w:t>reason for the exclusion</w:t>
          </w:r>
        </w:sdtContent>
      </w:sdt>
      <w:r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>”.</w:t>
      </w:r>
    </w:p>
    <w:p w14:paraId="1F83ACB1" w14:textId="1984C5BD" w:rsidR="00510432" w:rsidRPr="007808A9" w:rsidRDefault="00510432" w:rsidP="00BC6295">
      <w:pPr>
        <w:spacing w:after="0" w:line="240" w:lineRule="auto"/>
        <w:jc w:val="both"/>
        <w:rPr>
          <w:rFonts w:eastAsia="Times New Roman" w:cstheme="minorHAnsi"/>
          <w:sz w:val="23"/>
          <w:szCs w:val="23"/>
          <w:highlight w:val="yellow"/>
          <w:lang w:eastAsia="en-GB"/>
        </w:rPr>
      </w:pPr>
    </w:p>
    <w:p w14:paraId="15A2A96C" w14:textId="50A6763D" w:rsidR="00510432" w:rsidRDefault="00510432" w:rsidP="00BC6295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  <w:r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 xml:space="preserve">This is not a valid reason to exclude a young person as it is not a matter of discipline. </w:t>
      </w:r>
      <w:r w:rsidR="004229F0"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 xml:space="preserve">It does not relate to a breach of the school’s behaviour policy. Therefore, it is not within the headteacher’s lawful powers to exclude </w:t>
      </w:r>
      <w:sdt>
        <w:sdtPr>
          <w:rPr>
            <w:rFonts w:eastAsia="Times New Roman" w:cstheme="minorHAnsi"/>
            <w:sz w:val="23"/>
            <w:szCs w:val="23"/>
            <w:highlight w:val="yellow"/>
            <w:lang w:eastAsia="en-GB"/>
          </w:rPr>
          <w:tag w:val=""/>
          <w:id w:val="-29418802"/>
          <w:placeholder>
            <w:docPart w:val="F5EE3E2380A44DF886165159D01E6F48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30199" w:rsidRPr="007808A9">
            <w:rPr>
              <w:rStyle w:val="PlaceholderText"/>
              <w:highlight w:val="yellow"/>
            </w:rPr>
            <w:t>name of young person</w:t>
          </w:r>
        </w:sdtContent>
      </w:sdt>
      <w:r w:rsidR="004229F0"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 xml:space="preserve"> as a result of</w:t>
      </w:r>
      <w:r w:rsidR="00A30199"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 xml:space="preserve"> </w:t>
      </w:r>
      <w:sdt>
        <w:sdtPr>
          <w:rPr>
            <w:rFonts w:eastAsia="Times New Roman" w:cstheme="minorHAnsi"/>
            <w:sz w:val="23"/>
            <w:szCs w:val="23"/>
            <w:highlight w:val="yellow"/>
            <w:lang w:eastAsia="en-GB"/>
          </w:rPr>
          <w:alias w:val="Choose from the drop down list"/>
          <w:tag w:val="Choose from the drop down list"/>
          <w:id w:val="-981839433"/>
          <w:placeholder>
            <w:docPart w:val="E5E00637441549A28A23A5FBD8416FF7"/>
          </w:placeholder>
          <w:showingPlcHdr/>
          <w:comboBox>
            <w:listItem w:value="Choose an item."/>
            <w:listItem w:displayText="this incident" w:value="this incident"/>
            <w:listItem w:displayText="these incidents" w:value="these incidents"/>
          </w:comboBox>
        </w:sdtPr>
        <w:sdtEndPr/>
        <w:sdtContent>
          <w:r w:rsidR="00A30199" w:rsidRPr="007808A9">
            <w:rPr>
              <w:rStyle w:val="PlaceholderText"/>
              <w:highlight w:val="yellow"/>
            </w:rPr>
            <w:t>this incident/these incidents</w:t>
          </w:r>
        </w:sdtContent>
      </w:sdt>
      <w:r w:rsidR="004229F0"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 xml:space="preserve">. The headteacher has therefore acted outside the scope of their lawful power and we ask the governors to reinstate </w:t>
      </w:r>
      <w:sdt>
        <w:sdtPr>
          <w:rPr>
            <w:rFonts w:eastAsia="Times New Roman" w:cstheme="minorHAnsi"/>
            <w:sz w:val="23"/>
            <w:szCs w:val="23"/>
            <w:highlight w:val="yellow"/>
            <w:lang w:eastAsia="en-GB"/>
          </w:rPr>
          <w:tag w:val=""/>
          <w:id w:val="646701477"/>
          <w:placeholder>
            <w:docPart w:val="6BF7EBAD60094C0C978CBC8C91051EC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30199" w:rsidRPr="007808A9">
            <w:rPr>
              <w:rStyle w:val="PlaceholderText"/>
              <w:highlight w:val="yellow"/>
            </w:rPr>
            <w:t>name of young person</w:t>
          </w:r>
        </w:sdtContent>
      </w:sdt>
      <w:r w:rsidR="004229F0" w:rsidRPr="007808A9">
        <w:rPr>
          <w:rFonts w:eastAsia="Times New Roman" w:cstheme="minorHAnsi"/>
          <w:sz w:val="23"/>
          <w:szCs w:val="23"/>
          <w:highlight w:val="yellow"/>
          <w:lang w:eastAsia="en-GB"/>
        </w:rPr>
        <w:t xml:space="preserve"> with immediate effect.</w:t>
      </w:r>
    </w:p>
    <w:p w14:paraId="1061EAE8" w14:textId="77777777" w:rsidR="00AF0AFC" w:rsidRDefault="00AF0AFC" w:rsidP="00BC6295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599E4BA2" w14:textId="1D12DABA" w:rsidR="00EF194C" w:rsidRPr="007808A9" w:rsidRDefault="00EF194C" w:rsidP="00EF194C">
      <w:pPr>
        <w:spacing w:after="0" w:line="240" w:lineRule="auto"/>
        <w:jc w:val="both"/>
        <w:rPr>
          <w:rFonts w:eastAsia="Times New Roman" w:cstheme="minorHAnsi"/>
          <w:sz w:val="23"/>
          <w:szCs w:val="23"/>
          <w:highlight w:val="cyan"/>
          <w:lang w:eastAsia="en-GB"/>
        </w:rPr>
      </w:pPr>
      <w:r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The reason the headteacher gave in their letter of </w:t>
      </w:r>
      <w:sdt>
        <w:sdtPr>
          <w:rPr>
            <w:rFonts w:eastAsia="Times New Roman" w:cstheme="minorHAnsi"/>
            <w:sz w:val="23"/>
            <w:szCs w:val="23"/>
            <w:highlight w:val="cyan"/>
            <w:lang w:eastAsia="en-GB"/>
          </w:rPr>
          <w:alias w:val="Use the drop down to select a date"/>
          <w:tag w:val="Use the drop down to select a date"/>
          <w:id w:val="-950168072"/>
          <w:placeholder>
            <w:docPart w:val="5A142496D40444C093408DE17F904E2C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Pr="007808A9">
            <w:rPr>
              <w:rStyle w:val="PlaceholderText"/>
              <w:highlight w:val="cyan"/>
            </w:rPr>
            <w:t>date of the exclusion letter</w:t>
          </w:r>
        </w:sdtContent>
      </w:sdt>
      <w:r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 confirming </w:t>
      </w:r>
      <w:sdt>
        <w:sdtPr>
          <w:rPr>
            <w:rFonts w:eastAsia="Times New Roman" w:cstheme="minorHAnsi"/>
            <w:sz w:val="23"/>
            <w:szCs w:val="23"/>
            <w:highlight w:val="cyan"/>
            <w:lang w:eastAsia="en-GB"/>
          </w:rPr>
          <w:tag w:val=""/>
          <w:id w:val="-1414232649"/>
          <w:placeholder>
            <w:docPart w:val="70C70A52A7044F079BC87AC57D974F00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Pr="007808A9">
            <w:rPr>
              <w:rStyle w:val="PlaceholderText"/>
              <w:highlight w:val="cyan"/>
            </w:rPr>
            <w:t>name of young person</w:t>
          </w:r>
        </w:sdtContent>
      </w:sdt>
      <w:r w:rsidRPr="007808A9">
        <w:rPr>
          <w:rFonts w:eastAsia="Times New Roman" w:cstheme="minorHAnsi"/>
          <w:sz w:val="23"/>
          <w:szCs w:val="23"/>
          <w:highlight w:val="cyan"/>
          <w:lang w:eastAsia="en-GB"/>
        </w:rPr>
        <w:t>’s exclusion was “</w:t>
      </w:r>
      <w:sdt>
        <w:sdtPr>
          <w:rPr>
            <w:rFonts w:eastAsia="Times New Roman" w:cstheme="minorHAnsi"/>
            <w:sz w:val="23"/>
            <w:szCs w:val="23"/>
            <w:highlight w:val="cyan"/>
            <w:lang w:eastAsia="en-GB"/>
          </w:rPr>
          <w:alias w:val="Enter the reason from the exclusion letter verbatim"/>
          <w:tag w:val="Enter the reason from the exclusion letter verbatim"/>
          <w:id w:val="248770240"/>
          <w:placeholder>
            <w:docPart w:val="1409FE7D98B14B76A52A16163C50A529"/>
          </w:placeholder>
          <w:showingPlcHdr/>
        </w:sdtPr>
        <w:sdtEndPr/>
        <w:sdtContent>
          <w:r w:rsidRPr="007808A9">
            <w:rPr>
              <w:rStyle w:val="PlaceholderText"/>
              <w:highlight w:val="cyan"/>
            </w:rPr>
            <w:t>reason for the exclusion</w:t>
          </w:r>
        </w:sdtContent>
      </w:sdt>
      <w:r w:rsidRPr="007808A9">
        <w:rPr>
          <w:rFonts w:eastAsia="Times New Roman" w:cstheme="minorHAnsi"/>
          <w:sz w:val="23"/>
          <w:szCs w:val="23"/>
          <w:highlight w:val="cyan"/>
          <w:lang w:eastAsia="en-GB"/>
        </w:rPr>
        <w:t>”.</w:t>
      </w:r>
    </w:p>
    <w:p w14:paraId="5D3E1A54" w14:textId="3284F370" w:rsidR="00B912B3" w:rsidRPr="007808A9" w:rsidRDefault="00B912B3" w:rsidP="00BC6295">
      <w:pPr>
        <w:spacing w:after="0" w:line="240" w:lineRule="auto"/>
        <w:jc w:val="both"/>
        <w:rPr>
          <w:rFonts w:eastAsia="Times New Roman" w:cstheme="minorHAnsi"/>
          <w:sz w:val="23"/>
          <w:szCs w:val="23"/>
          <w:highlight w:val="cyan"/>
          <w:lang w:eastAsia="en-GB"/>
        </w:rPr>
      </w:pPr>
    </w:p>
    <w:p w14:paraId="10E50964" w14:textId="7662A17B" w:rsidR="00254BD1" w:rsidRDefault="00254BD1" w:rsidP="00B912B3">
      <w:pPr>
        <w:spacing w:after="0" w:line="240" w:lineRule="auto"/>
        <w:jc w:val="both"/>
        <w:rPr>
          <w:rFonts w:eastAsia="Times New Roman" w:cstheme="minorHAnsi"/>
          <w:sz w:val="23"/>
          <w:szCs w:val="23"/>
          <w:highlight w:val="cyan"/>
          <w:lang w:eastAsia="en-GB"/>
        </w:rPr>
      </w:pPr>
      <w:r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However, </w:t>
      </w:r>
      <w:r w:rsidR="00D01367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the headteacher has said in </w:t>
      </w:r>
      <w:sdt>
        <w:sdtPr>
          <w:rPr>
            <w:rFonts w:eastAsia="Times New Roman" w:cstheme="minorHAnsi"/>
            <w:sz w:val="23"/>
            <w:szCs w:val="23"/>
            <w:highlight w:val="cyan"/>
            <w:lang w:eastAsia="en-GB"/>
          </w:rPr>
          <w:alias w:val="Name the document that reveals the non-disciplinary motivation"/>
          <w:tag w:val="Name the document that reveals the non-disciplinary motivation"/>
          <w:id w:val="-1985697001"/>
          <w:placeholder>
            <w:docPart w:val="B0869B6695DA4917938F5E75A4B47E5E"/>
          </w:placeholder>
          <w:showingPlcHdr/>
        </w:sdtPr>
        <w:sdtEndPr/>
        <w:sdtContent>
          <w:r w:rsidR="00D01367" w:rsidRPr="007808A9">
            <w:rPr>
              <w:rStyle w:val="PlaceholderText"/>
              <w:highlight w:val="cyan"/>
            </w:rPr>
            <w:t>relevant document</w:t>
          </w:r>
        </w:sdtContent>
      </w:sdt>
      <w:r w:rsidR="00D01367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 </w:t>
      </w:r>
      <w:r w:rsidR="00CB5816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>that “</w:t>
      </w:r>
      <w:sdt>
        <w:sdtPr>
          <w:rPr>
            <w:rFonts w:eastAsia="Times New Roman" w:cstheme="minorHAnsi"/>
            <w:sz w:val="23"/>
            <w:szCs w:val="23"/>
            <w:highlight w:val="cyan"/>
            <w:lang w:eastAsia="en-GB"/>
          </w:rPr>
          <w:alias w:val="Quote the alternative reason for the exclusion verbatim"/>
          <w:tag w:val="Quote the alternative reason for the exclusion verbatim"/>
          <w:id w:val="-1622689412"/>
          <w:placeholder>
            <w:docPart w:val="FC68CD1F5EFB415B9BCB41C29BB4EDCB"/>
          </w:placeholder>
          <w:showingPlcHdr/>
        </w:sdtPr>
        <w:sdtEndPr/>
        <w:sdtContent>
          <w:r w:rsidR="00CB5816" w:rsidRPr="007808A9">
            <w:rPr>
              <w:rStyle w:val="PlaceholderText"/>
              <w:highlight w:val="cyan"/>
            </w:rPr>
            <w:t>quote showing alternative motivation</w:t>
          </w:r>
        </w:sdtContent>
      </w:sdt>
      <w:r w:rsidR="00FE7FD9">
        <w:rPr>
          <w:rFonts w:eastAsia="Times New Roman" w:cstheme="minorHAnsi"/>
          <w:sz w:val="23"/>
          <w:szCs w:val="23"/>
          <w:highlight w:val="cyan"/>
          <w:lang w:eastAsia="en-GB"/>
        </w:rPr>
        <w:t>”</w:t>
      </w:r>
      <w:r w:rsidR="00CB5816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>.</w:t>
      </w:r>
    </w:p>
    <w:p w14:paraId="40D9F494" w14:textId="77777777" w:rsidR="00630937" w:rsidRPr="007808A9" w:rsidRDefault="00630937" w:rsidP="00B912B3">
      <w:pPr>
        <w:spacing w:after="0" w:line="240" w:lineRule="auto"/>
        <w:jc w:val="both"/>
        <w:rPr>
          <w:rFonts w:eastAsia="Times New Roman" w:cstheme="minorHAnsi"/>
          <w:sz w:val="23"/>
          <w:szCs w:val="23"/>
          <w:highlight w:val="cyan"/>
          <w:lang w:eastAsia="en-GB"/>
        </w:rPr>
      </w:pPr>
    </w:p>
    <w:p w14:paraId="0609918E" w14:textId="3C9732AC" w:rsidR="00F4137C" w:rsidRPr="007808A9" w:rsidRDefault="00630937" w:rsidP="00B912B3">
      <w:pPr>
        <w:spacing w:after="0" w:line="240" w:lineRule="auto"/>
        <w:jc w:val="both"/>
        <w:rPr>
          <w:rFonts w:eastAsia="Times New Roman" w:cstheme="minorHAnsi"/>
          <w:sz w:val="23"/>
          <w:szCs w:val="23"/>
          <w:highlight w:val="cyan"/>
          <w:lang w:eastAsia="en-GB"/>
        </w:rPr>
      </w:pPr>
      <w:r>
        <w:rPr>
          <w:rFonts w:eastAsia="Times New Roman" w:cstheme="minorHAnsi"/>
          <w:sz w:val="23"/>
          <w:szCs w:val="23"/>
          <w:highlight w:val="cyan"/>
          <w:lang w:eastAsia="en-GB"/>
        </w:rPr>
        <w:lastRenderedPageBreak/>
        <w:t>T</w:t>
      </w:r>
      <w:r w:rsidR="00B912B3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his reveals a motivation for the exclusion that is not reflected in the letter confirming the permanent exclusion. </w:t>
      </w:r>
      <w:r w:rsidR="007C074D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>This</w:t>
      </w:r>
      <w:r w:rsidR="00B912B3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 is not a valid reason to exclude a young person as it is not a matter of discipline. It does not relate to a breach of the school’s behaviour policy. Therefore, it is not within the headteacher’s lawful powers to exclude </w:t>
      </w:r>
      <w:sdt>
        <w:sdtPr>
          <w:rPr>
            <w:rFonts w:eastAsia="Times New Roman" w:cstheme="minorHAnsi"/>
            <w:sz w:val="23"/>
            <w:szCs w:val="23"/>
            <w:highlight w:val="cyan"/>
            <w:lang w:eastAsia="en-GB"/>
          </w:rPr>
          <w:tag w:val=""/>
          <w:id w:val="1925830382"/>
          <w:placeholder>
            <w:docPart w:val="945B8B7DC19748CA8F78AD8E8A83F5F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7C074D" w:rsidRPr="007808A9">
            <w:rPr>
              <w:rStyle w:val="PlaceholderText"/>
              <w:highlight w:val="cyan"/>
            </w:rPr>
            <w:t>name of young person</w:t>
          </w:r>
        </w:sdtContent>
      </w:sdt>
      <w:r w:rsidR="00B912B3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 as a result of</w:t>
      </w:r>
      <w:r w:rsidR="007C074D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 </w:t>
      </w:r>
      <w:sdt>
        <w:sdtPr>
          <w:rPr>
            <w:rFonts w:eastAsia="Times New Roman" w:cstheme="minorHAnsi"/>
            <w:sz w:val="23"/>
            <w:szCs w:val="23"/>
            <w:highlight w:val="cyan"/>
            <w:lang w:eastAsia="en-GB"/>
          </w:rPr>
          <w:alias w:val="Choose from the drop down list"/>
          <w:tag w:val="Choose from the drop down list"/>
          <w:id w:val="1522672573"/>
          <w:placeholder>
            <w:docPart w:val="FD471883CDC04A1198E1BBF229E4D7B7"/>
          </w:placeholder>
          <w:showingPlcHdr/>
          <w:comboBox>
            <w:listItem w:value="Choose an item."/>
            <w:listItem w:displayText="this incident" w:value="this incident"/>
            <w:listItem w:displayText="these incidents" w:value="these incidents"/>
          </w:comboBox>
        </w:sdtPr>
        <w:sdtEndPr/>
        <w:sdtContent>
          <w:r w:rsidR="007C074D" w:rsidRPr="007808A9">
            <w:rPr>
              <w:rStyle w:val="PlaceholderText"/>
              <w:highlight w:val="cyan"/>
            </w:rPr>
            <w:t>this incident/these incidents</w:t>
          </w:r>
        </w:sdtContent>
      </w:sdt>
      <w:r w:rsidR="00B912B3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. The headteacher has therefore acted outside the scope of their lawful power and we ask the governors to reinstate </w:t>
      </w:r>
      <w:sdt>
        <w:sdtPr>
          <w:rPr>
            <w:rFonts w:eastAsia="Times New Roman" w:cstheme="minorHAnsi"/>
            <w:sz w:val="23"/>
            <w:szCs w:val="23"/>
            <w:highlight w:val="cyan"/>
            <w:lang w:eastAsia="en-GB"/>
          </w:rPr>
          <w:tag w:val=""/>
          <w:id w:val="-754966590"/>
          <w:placeholder>
            <w:docPart w:val="DD8CE460D58E428496968F656F459C31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F4137C" w:rsidRPr="007808A9">
            <w:rPr>
              <w:rStyle w:val="PlaceholderText"/>
              <w:highlight w:val="cyan"/>
            </w:rPr>
            <w:t>name of young person</w:t>
          </w:r>
        </w:sdtContent>
      </w:sdt>
      <w:r w:rsidR="00B912B3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 with immediate effect.</w:t>
      </w:r>
    </w:p>
    <w:p w14:paraId="43C7BB3D" w14:textId="34E5EA50" w:rsidR="00F4137C" w:rsidRPr="007808A9" w:rsidRDefault="00F4137C" w:rsidP="00B912B3">
      <w:pPr>
        <w:spacing w:after="0" w:line="240" w:lineRule="auto"/>
        <w:jc w:val="both"/>
        <w:rPr>
          <w:rFonts w:eastAsia="Times New Roman" w:cstheme="minorHAnsi"/>
          <w:sz w:val="23"/>
          <w:szCs w:val="23"/>
          <w:highlight w:val="cyan"/>
          <w:lang w:eastAsia="en-GB"/>
        </w:rPr>
      </w:pPr>
    </w:p>
    <w:p w14:paraId="735AC8DD" w14:textId="38062864" w:rsidR="00F4137C" w:rsidRDefault="00F4137C" w:rsidP="00B912B3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  <w:r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If the governors do not agree that this exclusion has not been imposed for non-disciplinary reasons, we ask the governors to keep in mind the </w:t>
      </w:r>
      <w:r w:rsidR="004366FA">
        <w:rPr>
          <w:rFonts w:eastAsia="Times New Roman" w:cstheme="minorHAnsi"/>
          <w:sz w:val="23"/>
          <w:szCs w:val="23"/>
          <w:highlight w:val="cyan"/>
          <w:lang w:eastAsia="en-GB"/>
        </w:rPr>
        <w:t>principle</w:t>
      </w:r>
      <w:r w:rsidR="004366FA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 </w:t>
      </w:r>
      <w:r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of procedural fairness that justice must not just be </w:t>
      </w:r>
      <w:r w:rsidR="00FE7FD9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>done but</w:t>
      </w:r>
      <w:r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 be unequivocally seen to be done. Clearly, in this instance, the headteacher has expressed </w:t>
      </w:r>
      <w:r w:rsidR="00AD50B8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an alternative, unlawful, influence on </w:t>
      </w:r>
      <w:r w:rsidR="004366FA">
        <w:rPr>
          <w:rFonts w:eastAsia="Times New Roman" w:cstheme="minorHAnsi"/>
          <w:sz w:val="23"/>
          <w:szCs w:val="23"/>
          <w:highlight w:val="cyan"/>
          <w:lang w:eastAsia="en-GB"/>
        </w:rPr>
        <w:t>their</w:t>
      </w:r>
      <w:r w:rsidR="004366FA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 </w:t>
      </w:r>
      <w:r w:rsidR="00AD50B8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decision making and justice </w:t>
      </w:r>
      <w:r w:rsidR="00FE7FD9">
        <w:rPr>
          <w:rFonts w:eastAsia="Times New Roman" w:cstheme="minorHAnsi"/>
          <w:sz w:val="23"/>
          <w:szCs w:val="23"/>
          <w:highlight w:val="cyan"/>
          <w:lang w:eastAsia="en-GB"/>
        </w:rPr>
        <w:t>cannot</w:t>
      </w:r>
      <w:r w:rsidR="00AD50B8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 </w:t>
      </w:r>
      <w:proofErr w:type="gramStart"/>
      <w:r w:rsidR="00AD50B8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>been</w:t>
      </w:r>
      <w:proofErr w:type="gramEnd"/>
      <w:r w:rsidR="00AD50B8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 seen to be done</w:t>
      </w:r>
      <w:r w:rsidR="00FE7FD9">
        <w:rPr>
          <w:rFonts w:eastAsia="Times New Roman" w:cstheme="minorHAnsi"/>
          <w:sz w:val="23"/>
          <w:szCs w:val="23"/>
          <w:highlight w:val="cyan"/>
          <w:lang w:eastAsia="en-GB"/>
        </w:rPr>
        <w:t>, because the family can see that the headteacher’s decision has been adversely influenced by inappropriate factors</w:t>
      </w:r>
      <w:r w:rsidR="00AD50B8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 xml:space="preserve">. Therefore, we still urge the governors to reinstate </w:t>
      </w:r>
      <w:sdt>
        <w:sdtPr>
          <w:rPr>
            <w:rFonts w:eastAsia="Times New Roman" w:cstheme="minorHAnsi"/>
            <w:sz w:val="23"/>
            <w:szCs w:val="23"/>
            <w:highlight w:val="cyan"/>
            <w:lang w:eastAsia="en-GB"/>
          </w:rPr>
          <w:tag w:val=""/>
          <w:id w:val="1647624541"/>
          <w:placeholder>
            <w:docPart w:val="106E88E7CE9A443B9752B4EB63A43EFD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D50B8" w:rsidRPr="007808A9">
            <w:rPr>
              <w:rStyle w:val="PlaceholderText"/>
              <w:highlight w:val="cyan"/>
            </w:rPr>
            <w:t>name of young person</w:t>
          </w:r>
        </w:sdtContent>
      </w:sdt>
      <w:r w:rsidR="00AD50B8" w:rsidRPr="007808A9">
        <w:rPr>
          <w:rFonts w:eastAsia="Times New Roman" w:cstheme="minorHAnsi"/>
          <w:sz w:val="23"/>
          <w:szCs w:val="23"/>
          <w:highlight w:val="cyan"/>
          <w:lang w:eastAsia="en-GB"/>
        </w:rPr>
        <w:t>.</w:t>
      </w:r>
    </w:p>
    <w:p w14:paraId="317BF13F" w14:textId="6E6A8812" w:rsidR="00B912B3" w:rsidRDefault="00B912B3" w:rsidP="00BC6295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34953AC8" w14:textId="77777777" w:rsidR="00510432" w:rsidRPr="00510432" w:rsidRDefault="00510432" w:rsidP="00BC6295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29CC3D05" w14:textId="77777777" w:rsidR="00BC6295" w:rsidRPr="00BC6295" w:rsidRDefault="00BC6295" w:rsidP="00BC6295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sectPr w:rsidR="00BC6295" w:rsidRPr="00BC62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8F43" w14:textId="77777777" w:rsidR="00A13A11" w:rsidRDefault="00A13A11" w:rsidP="00A13A11">
      <w:pPr>
        <w:spacing w:after="0" w:line="240" w:lineRule="auto"/>
      </w:pPr>
      <w:r>
        <w:separator/>
      </w:r>
    </w:p>
  </w:endnote>
  <w:endnote w:type="continuationSeparator" w:id="0">
    <w:p w14:paraId="6A578248" w14:textId="77777777" w:rsidR="00A13A11" w:rsidRDefault="00A13A11" w:rsidP="00A1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9F0" w14:textId="77777777" w:rsidR="00C55741" w:rsidRDefault="00C55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569A" w14:textId="77777777" w:rsidR="00C55741" w:rsidRDefault="00C55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0C92" w14:textId="77777777" w:rsidR="00C55741" w:rsidRDefault="00C55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5E83" w14:textId="77777777" w:rsidR="00A13A11" w:rsidRDefault="00A13A11" w:rsidP="00A13A11">
      <w:pPr>
        <w:spacing w:after="0" w:line="240" w:lineRule="auto"/>
      </w:pPr>
      <w:r>
        <w:separator/>
      </w:r>
    </w:p>
  </w:footnote>
  <w:footnote w:type="continuationSeparator" w:id="0">
    <w:p w14:paraId="4148AC89" w14:textId="77777777" w:rsidR="00A13A11" w:rsidRDefault="00A13A11" w:rsidP="00A1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8E01" w14:textId="77777777" w:rsidR="00C55741" w:rsidRDefault="00C55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B829" w14:textId="427EB78B" w:rsidR="00A13A11" w:rsidRDefault="00A13A11" w:rsidP="00A13A11">
    <w:pPr>
      <w:spacing w:after="0"/>
      <w:rPr>
        <w:b/>
        <w:bCs/>
        <w:i/>
        <w:iCs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1ACF79" wp14:editId="13960477">
          <wp:simplePos x="0" y="0"/>
          <wp:positionH relativeFrom="column">
            <wp:posOffset>3461385</wp:posOffset>
          </wp:positionH>
          <wp:positionV relativeFrom="paragraph">
            <wp:posOffset>-287655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</w:rPr>
      <w:t xml:space="preserve">Suggested </w:t>
    </w:r>
    <w:r w:rsidR="002A4AA2">
      <w:rPr>
        <w:b/>
        <w:bCs/>
        <w:i/>
        <w:iCs/>
      </w:rPr>
      <w:t>Wording</w:t>
    </w:r>
    <w:r>
      <w:rPr>
        <w:b/>
        <w:bCs/>
        <w:i/>
        <w:iCs/>
      </w:rPr>
      <w:t>:</w:t>
    </w:r>
  </w:p>
  <w:p w14:paraId="47B3F6F4" w14:textId="0B52400A" w:rsidR="00A13A11" w:rsidRDefault="00A13A11" w:rsidP="00A13A11">
    <w:pPr>
      <w:pStyle w:val="Header"/>
      <w:rPr>
        <w:b/>
        <w:bCs/>
        <w:i/>
        <w:iCs/>
        <w:noProof/>
      </w:rPr>
    </w:pPr>
    <w:r>
      <w:rPr>
        <w:b/>
        <w:bCs/>
        <w:i/>
        <w:iCs/>
        <w:noProof/>
      </w:rPr>
      <w:t xml:space="preserve">Exclusion </w:t>
    </w:r>
    <w:r w:rsidR="004B7B72">
      <w:rPr>
        <w:b/>
        <w:bCs/>
        <w:i/>
        <w:iCs/>
        <w:noProof/>
      </w:rPr>
      <w:t>for Non-Disciplinary Reasons</w:t>
    </w:r>
  </w:p>
  <w:p w14:paraId="7FF0474B" w14:textId="7B7C90BB" w:rsidR="00464DC8" w:rsidRDefault="00464DC8" w:rsidP="00A13A11">
    <w:pPr>
      <w:pStyle w:val="Header"/>
      <w:rPr>
        <w:b/>
        <w:bCs/>
        <w:i/>
        <w:iCs/>
      </w:rPr>
    </w:pPr>
  </w:p>
  <w:p w14:paraId="74C94726" w14:textId="77777777" w:rsidR="00630937" w:rsidRDefault="00630937" w:rsidP="00A13A11">
    <w:pPr>
      <w:pStyle w:val="Header"/>
      <w:rPr>
        <w:b/>
        <w:bCs/>
        <w:i/>
        <w:iCs/>
      </w:rPr>
    </w:pPr>
  </w:p>
  <w:p w14:paraId="63175359" w14:textId="77777777" w:rsidR="00A13A11" w:rsidRDefault="00A13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185F" w14:textId="77777777" w:rsidR="00C55741" w:rsidRDefault="00C55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AD9"/>
    <w:multiLevelType w:val="hybridMultilevel"/>
    <w:tmpl w:val="19FEA972"/>
    <w:lvl w:ilvl="0" w:tplc="87543498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F1A"/>
    <w:multiLevelType w:val="hybridMultilevel"/>
    <w:tmpl w:val="6EF082E4"/>
    <w:lvl w:ilvl="0" w:tplc="B56ED824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5998"/>
    <w:multiLevelType w:val="hybridMultilevel"/>
    <w:tmpl w:val="AD4838A0"/>
    <w:lvl w:ilvl="0" w:tplc="2B3AD5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5CD3"/>
    <w:multiLevelType w:val="hybridMultilevel"/>
    <w:tmpl w:val="1C02B8F0"/>
    <w:lvl w:ilvl="0" w:tplc="1F98690A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8794">
    <w:abstractNumId w:val="3"/>
  </w:num>
  <w:num w:numId="2" w16cid:durableId="2063677917">
    <w:abstractNumId w:val="1"/>
  </w:num>
  <w:num w:numId="3" w16cid:durableId="1561087895">
    <w:abstractNumId w:val="2"/>
  </w:num>
  <w:num w:numId="4" w16cid:durableId="150844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59"/>
    <w:rsid w:val="00111ADE"/>
    <w:rsid w:val="00112A93"/>
    <w:rsid w:val="001915E6"/>
    <w:rsid w:val="00221630"/>
    <w:rsid w:val="00234F9E"/>
    <w:rsid w:val="00254BD1"/>
    <w:rsid w:val="002A4AA2"/>
    <w:rsid w:val="002A6F40"/>
    <w:rsid w:val="00313085"/>
    <w:rsid w:val="00327B42"/>
    <w:rsid w:val="00337678"/>
    <w:rsid w:val="003D5780"/>
    <w:rsid w:val="004229F0"/>
    <w:rsid w:val="004366FA"/>
    <w:rsid w:val="00464DC8"/>
    <w:rsid w:val="00491A0B"/>
    <w:rsid w:val="004B7B72"/>
    <w:rsid w:val="00510432"/>
    <w:rsid w:val="00541B4F"/>
    <w:rsid w:val="005445A1"/>
    <w:rsid w:val="00562688"/>
    <w:rsid w:val="00597B26"/>
    <w:rsid w:val="005E4B30"/>
    <w:rsid w:val="00604AAE"/>
    <w:rsid w:val="00630937"/>
    <w:rsid w:val="00660334"/>
    <w:rsid w:val="00695585"/>
    <w:rsid w:val="006E6533"/>
    <w:rsid w:val="00703F9C"/>
    <w:rsid w:val="007552DA"/>
    <w:rsid w:val="007676C1"/>
    <w:rsid w:val="007808A9"/>
    <w:rsid w:val="007C074D"/>
    <w:rsid w:val="007D57D9"/>
    <w:rsid w:val="00836E03"/>
    <w:rsid w:val="008812A8"/>
    <w:rsid w:val="008848BC"/>
    <w:rsid w:val="008C64DE"/>
    <w:rsid w:val="009030D0"/>
    <w:rsid w:val="009224D3"/>
    <w:rsid w:val="00931B63"/>
    <w:rsid w:val="00941954"/>
    <w:rsid w:val="00947444"/>
    <w:rsid w:val="00962190"/>
    <w:rsid w:val="009F2361"/>
    <w:rsid w:val="00A13A11"/>
    <w:rsid w:val="00A30199"/>
    <w:rsid w:val="00A41DDA"/>
    <w:rsid w:val="00A42DE9"/>
    <w:rsid w:val="00A44772"/>
    <w:rsid w:val="00AC1F59"/>
    <w:rsid w:val="00AD50B8"/>
    <w:rsid w:val="00AF0AFC"/>
    <w:rsid w:val="00B21F3C"/>
    <w:rsid w:val="00B247EF"/>
    <w:rsid w:val="00B912B3"/>
    <w:rsid w:val="00BA3389"/>
    <w:rsid w:val="00BC6295"/>
    <w:rsid w:val="00BF0807"/>
    <w:rsid w:val="00C41F1A"/>
    <w:rsid w:val="00C55741"/>
    <w:rsid w:val="00C8371F"/>
    <w:rsid w:val="00CA1CF5"/>
    <w:rsid w:val="00CB5816"/>
    <w:rsid w:val="00D01367"/>
    <w:rsid w:val="00D30A54"/>
    <w:rsid w:val="00D35E6A"/>
    <w:rsid w:val="00D44229"/>
    <w:rsid w:val="00DB18A6"/>
    <w:rsid w:val="00E15A61"/>
    <w:rsid w:val="00E85F65"/>
    <w:rsid w:val="00E9398F"/>
    <w:rsid w:val="00E95FE5"/>
    <w:rsid w:val="00EA1199"/>
    <w:rsid w:val="00EC6F28"/>
    <w:rsid w:val="00EE1CA4"/>
    <w:rsid w:val="00EF194C"/>
    <w:rsid w:val="00EF3F38"/>
    <w:rsid w:val="00F05C71"/>
    <w:rsid w:val="00F07C2C"/>
    <w:rsid w:val="00F4137C"/>
    <w:rsid w:val="00FA6213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EFF427"/>
  <w15:chartTrackingRefBased/>
  <w15:docId w15:val="{76AA5A9E-0C8B-4BDF-9CF7-A72D6C2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A11"/>
  </w:style>
  <w:style w:type="paragraph" w:styleId="Footer">
    <w:name w:val="footer"/>
    <w:basedOn w:val="Normal"/>
    <w:link w:val="FooterChar"/>
    <w:uiPriority w:val="99"/>
    <w:unhideWhenUsed/>
    <w:rsid w:val="00A1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A11"/>
  </w:style>
  <w:style w:type="character" w:styleId="PlaceholderText">
    <w:name w:val="Placeholder Text"/>
    <w:basedOn w:val="DefaultParagraphFont"/>
    <w:uiPriority w:val="99"/>
    <w:semiHidden/>
    <w:rsid w:val="0066033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E1C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CA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1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103CB5DFE44FAA167A1B82A11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3678-78ED-4F0B-AB89-A7833821A2F0}"/>
      </w:docPartPr>
      <w:docPartBody>
        <w:p w:rsidR="00634391" w:rsidRDefault="00FB220D" w:rsidP="00FB220D">
          <w:pPr>
            <w:pStyle w:val="163103CB5DFE44FAA167A1B82A11CF645"/>
          </w:pPr>
          <w:r w:rsidRPr="009224D3">
            <w:rPr>
              <w:rStyle w:val="PlaceholderText"/>
              <w:highlight w:val="cyan"/>
            </w:rPr>
            <w:t>date of the exclusion letter</w:t>
          </w:r>
        </w:p>
      </w:docPartBody>
    </w:docPart>
    <w:docPart>
      <w:docPartPr>
        <w:name w:val="C017996DBFA74A5C84BF1A524BC6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7C95-F76A-41D6-9E7D-0CB3E1541A42}"/>
      </w:docPartPr>
      <w:docPartBody>
        <w:p w:rsidR="00634391" w:rsidRDefault="00FB220D" w:rsidP="00FB220D">
          <w:pPr>
            <w:pStyle w:val="C017996DBFA74A5C84BF1A524BC6145E4"/>
          </w:pPr>
          <w:r w:rsidRPr="009224D3">
            <w:rPr>
              <w:rStyle w:val="PlaceholderText"/>
              <w:highlight w:val="cyan"/>
            </w:rPr>
            <w:t>name of young person</w:t>
          </w:r>
        </w:p>
      </w:docPartBody>
    </w:docPart>
    <w:docPart>
      <w:docPartPr>
        <w:name w:val="55C38C988E1341BAB337D4D4F9A8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4BBB3-4443-412E-BCA1-51614E099B1D}"/>
      </w:docPartPr>
      <w:docPartBody>
        <w:p w:rsidR="00634391" w:rsidRDefault="00FB220D" w:rsidP="00FB220D">
          <w:pPr>
            <w:pStyle w:val="55C38C988E1341BAB337D4D4F9A8B3973"/>
          </w:pPr>
          <w:r w:rsidRPr="009224D3">
            <w:rPr>
              <w:rStyle w:val="PlaceholderText"/>
              <w:highlight w:val="cyan"/>
            </w:rPr>
            <w:t>reason for the exclusion</w:t>
          </w:r>
        </w:p>
      </w:docPartBody>
    </w:docPart>
    <w:docPart>
      <w:docPartPr>
        <w:name w:val="F5EE3E2380A44DF886165159D01E6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79DB-6656-4C07-80A7-2747AA66E245}"/>
      </w:docPartPr>
      <w:docPartBody>
        <w:p w:rsidR="00634391" w:rsidRDefault="00FB220D" w:rsidP="00FB220D">
          <w:pPr>
            <w:pStyle w:val="F5EE3E2380A44DF886165159D01E6F483"/>
          </w:pPr>
          <w:r w:rsidRPr="00A30199">
            <w:rPr>
              <w:rStyle w:val="PlaceholderText"/>
              <w:highlight w:val="cyan"/>
            </w:rPr>
            <w:t>name of young person</w:t>
          </w:r>
        </w:p>
      </w:docPartBody>
    </w:docPart>
    <w:docPart>
      <w:docPartPr>
        <w:name w:val="E5E00637441549A28A23A5FBD841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EEBD0-AD3B-4ECF-B382-3AEFEA04ABE7}"/>
      </w:docPartPr>
      <w:docPartBody>
        <w:p w:rsidR="00634391" w:rsidRDefault="00FB220D" w:rsidP="00FB220D">
          <w:pPr>
            <w:pStyle w:val="E5E00637441549A28A23A5FBD8416FF72"/>
          </w:pPr>
          <w:r w:rsidRPr="00A30199">
            <w:rPr>
              <w:rStyle w:val="PlaceholderText"/>
              <w:highlight w:val="cyan"/>
            </w:rPr>
            <w:t>this incident/these incidents</w:t>
          </w:r>
        </w:p>
      </w:docPartBody>
    </w:docPart>
    <w:docPart>
      <w:docPartPr>
        <w:name w:val="6BF7EBAD60094C0C978CBC8C9105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86C7-091F-43BF-8BA6-62318EA9EA7C}"/>
      </w:docPartPr>
      <w:docPartBody>
        <w:p w:rsidR="00634391" w:rsidRDefault="00FB220D" w:rsidP="00FB220D">
          <w:pPr>
            <w:pStyle w:val="6BF7EBAD60094C0C978CBC8C91051EC92"/>
          </w:pPr>
          <w:r w:rsidRPr="00A30199">
            <w:rPr>
              <w:rStyle w:val="PlaceholderText"/>
              <w:highlight w:val="cyan"/>
            </w:rPr>
            <w:t>name of young person</w:t>
          </w:r>
        </w:p>
      </w:docPartBody>
    </w:docPart>
    <w:docPart>
      <w:docPartPr>
        <w:name w:val="5A142496D40444C093408DE17F904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5A7B-1472-4FF7-9AB1-7B247E1F2828}"/>
      </w:docPartPr>
      <w:docPartBody>
        <w:p w:rsidR="00634391" w:rsidRDefault="00FB220D" w:rsidP="00FB220D">
          <w:pPr>
            <w:pStyle w:val="5A142496D40444C093408DE17F904E2C2"/>
          </w:pPr>
          <w:r w:rsidRPr="00EF194C">
            <w:rPr>
              <w:rStyle w:val="PlaceholderText"/>
              <w:highlight w:val="yellow"/>
            </w:rPr>
            <w:t>date of the exclusion letter</w:t>
          </w:r>
        </w:p>
      </w:docPartBody>
    </w:docPart>
    <w:docPart>
      <w:docPartPr>
        <w:name w:val="70C70A52A7044F079BC87AC57D97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23780-3F4A-485B-95A6-846AC39B55B5}"/>
      </w:docPartPr>
      <w:docPartBody>
        <w:p w:rsidR="00634391" w:rsidRDefault="00FB220D" w:rsidP="00FB220D">
          <w:pPr>
            <w:pStyle w:val="70C70A52A7044F079BC87AC57D974F002"/>
          </w:pPr>
          <w:r w:rsidRPr="00EF194C">
            <w:rPr>
              <w:rStyle w:val="PlaceholderText"/>
              <w:highlight w:val="yellow"/>
            </w:rPr>
            <w:t>name of young person</w:t>
          </w:r>
        </w:p>
      </w:docPartBody>
    </w:docPart>
    <w:docPart>
      <w:docPartPr>
        <w:name w:val="1409FE7D98B14B76A52A16163C50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5B02-7219-4541-955C-17A047103FB1}"/>
      </w:docPartPr>
      <w:docPartBody>
        <w:p w:rsidR="00634391" w:rsidRDefault="00FB220D" w:rsidP="00FB220D">
          <w:pPr>
            <w:pStyle w:val="1409FE7D98B14B76A52A16163C50A5292"/>
          </w:pPr>
          <w:r w:rsidRPr="00EF194C">
            <w:rPr>
              <w:rStyle w:val="PlaceholderText"/>
              <w:highlight w:val="yellow"/>
            </w:rPr>
            <w:t>reason for the exclusion</w:t>
          </w:r>
        </w:p>
      </w:docPartBody>
    </w:docPart>
    <w:docPart>
      <w:docPartPr>
        <w:name w:val="B0869B6695DA4917938F5E75A4B4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DD32-9439-4B89-9FB0-6F218CA8FF18}"/>
      </w:docPartPr>
      <w:docPartBody>
        <w:p w:rsidR="00634391" w:rsidRDefault="00FB220D" w:rsidP="00FB220D">
          <w:pPr>
            <w:pStyle w:val="B0869B6695DA4917938F5E75A4B47E5E1"/>
          </w:pPr>
          <w:r>
            <w:rPr>
              <w:rStyle w:val="PlaceholderText"/>
            </w:rPr>
            <w:t>relevant document</w:t>
          </w:r>
        </w:p>
      </w:docPartBody>
    </w:docPart>
    <w:docPart>
      <w:docPartPr>
        <w:name w:val="FC68CD1F5EFB415B9BCB41C29BB4E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60099-58B5-495A-8103-331395B833A1}"/>
      </w:docPartPr>
      <w:docPartBody>
        <w:p w:rsidR="00634391" w:rsidRDefault="00FB220D" w:rsidP="00FB220D">
          <w:pPr>
            <w:pStyle w:val="FC68CD1F5EFB415B9BCB41C29BB4EDCB"/>
          </w:pPr>
          <w:r>
            <w:rPr>
              <w:rStyle w:val="PlaceholderText"/>
            </w:rPr>
            <w:t>quote showing alternative motivation</w:t>
          </w:r>
        </w:p>
      </w:docPartBody>
    </w:docPart>
    <w:docPart>
      <w:docPartPr>
        <w:name w:val="945B8B7DC19748CA8F78AD8E8A83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B978-EE3D-4197-8A86-994EEDDD3D1D}"/>
      </w:docPartPr>
      <w:docPartBody>
        <w:p w:rsidR="00634391" w:rsidRDefault="00FB220D" w:rsidP="00FB220D">
          <w:pPr>
            <w:pStyle w:val="945B8B7DC19748CA8F78AD8E8A83F5F7"/>
          </w:pPr>
          <w:r w:rsidRPr="00EF194C">
            <w:rPr>
              <w:rStyle w:val="PlaceholderText"/>
              <w:highlight w:val="yellow"/>
            </w:rPr>
            <w:t>name of young person</w:t>
          </w:r>
        </w:p>
      </w:docPartBody>
    </w:docPart>
    <w:docPart>
      <w:docPartPr>
        <w:name w:val="FD471883CDC04A1198E1BBF229E4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D3E7-19AA-4757-B689-95864FB96A25}"/>
      </w:docPartPr>
      <w:docPartBody>
        <w:p w:rsidR="00634391" w:rsidRDefault="00FB220D" w:rsidP="00FB220D">
          <w:pPr>
            <w:pStyle w:val="FD471883CDC04A1198E1BBF229E4D7B7"/>
          </w:pPr>
          <w:r w:rsidRPr="00A30199">
            <w:rPr>
              <w:rStyle w:val="PlaceholderText"/>
              <w:highlight w:val="cyan"/>
            </w:rPr>
            <w:t>this incident/these incidents</w:t>
          </w:r>
        </w:p>
      </w:docPartBody>
    </w:docPart>
    <w:docPart>
      <w:docPartPr>
        <w:name w:val="DD8CE460D58E428496968F656F459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FE6FC-94E8-4B4E-ACB3-128B7297DDEA}"/>
      </w:docPartPr>
      <w:docPartBody>
        <w:p w:rsidR="00634391" w:rsidRDefault="00FB220D" w:rsidP="00FB220D">
          <w:pPr>
            <w:pStyle w:val="DD8CE460D58E428496968F656F459C31"/>
          </w:pPr>
          <w:r w:rsidRPr="00EF194C">
            <w:rPr>
              <w:rStyle w:val="PlaceholderText"/>
              <w:highlight w:val="yellow"/>
            </w:rPr>
            <w:t>name of young person</w:t>
          </w:r>
        </w:p>
      </w:docPartBody>
    </w:docPart>
    <w:docPart>
      <w:docPartPr>
        <w:name w:val="106E88E7CE9A443B9752B4EB63A4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D796-2216-464E-B2D6-CDD6279B17E0}"/>
      </w:docPartPr>
      <w:docPartBody>
        <w:p w:rsidR="00634391" w:rsidRDefault="00FB220D" w:rsidP="00FB220D">
          <w:pPr>
            <w:pStyle w:val="106E88E7CE9A443B9752B4EB63A43EFD"/>
          </w:pPr>
          <w:r w:rsidRPr="00EF194C">
            <w:rPr>
              <w:rStyle w:val="PlaceholderText"/>
              <w:highlight w:val="yellow"/>
            </w:rPr>
            <w:t>name of 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0D"/>
    <w:rsid w:val="00634391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20D"/>
    <w:rPr>
      <w:color w:val="808080"/>
    </w:rPr>
  </w:style>
  <w:style w:type="paragraph" w:customStyle="1" w:styleId="163103CB5DFE44FAA167A1B82A11CF645">
    <w:name w:val="163103CB5DFE44FAA167A1B82A11CF645"/>
    <w:rsid w:val="00FB220D"/>
    <w:rPr>
      <w:rFonts w:eastAsiaTheme="minorHAnsi"/>
      <w:lang w:eastAsia="en-US"/>
    </w:rPr>
  </w:style>
  <w:style w:type="paragraph" w:customStyle="1" w:styleId="C017996DBFA74A5C84BF1A524BC6145E4">
    <w:name w:val="C017996DBFA74A5C84BF1A524BC6145E4"/>
    <w:rsid w:val="00FB220D"/>
    <w:rPr>
      <w:rFonts w:eastAsiaTheme="minorHAnsi"/>
      <w:lang w:eastAsia="en-US"/>
    </w:rPr>
  </w:style>
  <w:style w:type="paragraph" w:customStyle="1" w:styleId="55C38C988E1341BAB337D4D4F9A8B3973">
    <w:name w:val="55C38C988E1341BAB337D4D4F9A8B3973"/>
    <w:rsid w:val="00FB220D"/>
    <w:rPr>
      <w:rFonts w:eastAsiaTheme="minorHAnsi"/>
      <w:lang w:eastAsia="en-US"/>
    </w:rPr>
  </w:style>
  <w:style w:type="paragraph" w:customStyle="1" w:styleId="F5EE3E2380A44DF886165159D01E6F483">
    <w:name w:val="F5EE3E2380A44DF886165159D01E6F483"/>
    <w:rsid w:val="00FB220D"/>
    <w:rPr>
      <w:rFonts w:eastAsiaTheme="minorHAnsi"/>
      <w:lang w:eastAsia="en-US"/>
    </w:rPr>
  </w:style>
  <w:style w:type="paragraph" w:customStyle="1" w:styleId="E5E00637441549A28A23A5FBD8416FF72">
    <w:name w:val="E5E00637441549A28A23A5FBD8416FF72"/>
    <w:rsid w:val="00FB220D"/>
    <w:rPr>
      <w:rFonts w:eastAsiaTheme="minorHAnsi"/>
      <w:lang w:eastAsia="en-US"/>
    </w:rPr>
  </w:style>
  <w:style w:type="paragraph" w:customStyle="1" w:styleId="6BF7EBAD60094C0C978CBC8C91051EC92">
    <w:name w:val="6BF7EBAD60094C0C978CBC8C91051EC92"/>
    <w:rsid w:val="00FB220D"/>
    <w:rPr>
      <w:rFonts w:eastAsiaTheme="minorHAnsi"/>
      <w:lang w:eastAsia="en-US"/>
    </w:rPr>
  </w:style>
  <w:style w:type="paragraph" w:customStyle="1" w:styleId="5A142496D40444C093408DE17F904E2C2">
    <w:name w:val="5A142496D40444C093408DE17F904E2C2"/>
    <w:rsid w:val="00FB220D"/>
    <w:rPr>
      <w:rFonts w:eastAsiaTheme="minorHAnsi"/>
      <w:lang w:eastAsia="en-US"/>
    </w:rPr>
  </w:style>
  <w:style w:type="paragraph" w:customStyle="1" w:styleId="70C70A52A7044F079BC87AC57D974F002">
    <w:name w:val="70C70A52A7044F079BC87AC57D974F002"/>
    <w:rsid w:val="00FB220D"/>
    <w:rPr>
      <w:rFonts w:eastAsiaTheme="minorHAnsi"/>
      <w:lang w:eastAsia="en-US"/>
    </w:rPr>
  </w:style>
  <w:style w:type="paragraph" w:customStyle="1" w:styleId="1409FE7D98B14B76A52A16163C50A5292">
    <w:name w:val="1409FE7D98B14B76A52A16163C50A5292"/>
    <w:rsid w:val="00FB220D"/>
    <w:rPr>
      <w:rFonts w:eastAsiaTheme="minorHAnsi"/>
      <w:lang w:eastAsia="en-US"/>
    </w:rPr>
  </w:style>
  <w:style w:type="paragraph" w:customStyle="1" w:styleId="B0869B6695DA4917938F5E75A4B47E5E1">
    <w:name w:val="B0869B6695DA4917938F5E75A4B47E5E1"/>
    <w:rsid w:val="00FB220D"/>
    <w:rPr>
      <w:rFonts w:eastAsiaTheme="minorHAnsi"/>
      <w:lang w:eastAsia="en-US"/>
    </w:rPr>
  </w:style>
  <w:style w:type="paragraph" w:customStyle="1" w:styleId="FC68CD1F5EFB415B9BCB41C29BB4EDCB">
    <w:name w:val="FC68CD1F5EFB415B9BCB41C29BB4EDCB"/>
    <w:rsid w:val="00FB220D"/>
    <w:rPr>
      <w:rFonts w:eastAsiaTheme="minorHAnsi"/>
      <w:lang w:eastAsia="en-US"/>
    </w:rPr>
  </w:style>
  <w:style w:type="paragraph" w:customStyle="1" w:styleId="945B8B7DC19748CA8F78AD8E8A83F5F7">
    <w:name w:val="945B8B7DC19748CA8F78AD8E8A83F5F7"/>
    <w:rsid w:val="00FB220D"/>
  </w:style>
  <w:style w:type="paragraph" w:customStyle="1" w:styleId="FD471883CDC04A1198E1BBF229E4D7B7">
    <w:name w:val="FD471883CDC04A1198E1BBF229E4D7B7"/>
    <w:rsid w:val="00FB220D"/>
  </w:style>
  <w:style w:type="paragraph" w:customStyle="1" w:styleId="DD8CE460D58E428496968F656F459C31">
    <w:name w:val="DD8CE460D58E428496968F656F459C31"/>
    <w:rsid w:val="00FB220D"/>
  </w:style>
  <w:style w:type="paragraph" w:customStyle="1" w:styleId="106E88E7CE9A443B9752B4EB63A43EFD">
    <w:name w:val="106E88E7CE9A443B9752B4EB63A43EFD"/>
    <w:rsid w:val="00FB2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E4C5C-3F63-42A6-8334-2C6DC11A9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2B6DB-A8FD-4977-87F9-4577D2135B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dc85680-9dee-483c-8a66-46c4f12a1cbe"/>
    <ds:schemaRef ds:uri="http://purl.org/dc/elements/1.1/"/>
    <ds:schemaRef ds:uri="http://schemas.microsoft.com/office/2006/metadata/properties"/>
    <ds:schemaRef ds:uri="e554fe33-5816-4870-ab47-f9a496f915c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9BEFA2-2A41-44E4-BED3-9C4967C0D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3</cp:revision>
  <dcterms:created xsi:type="dcterms:W3CDTF">2022-11-07T17:17:00Z</dcterms:created>
  <dcterms:modified xsi:type="dcterms:W3CDTF">2022-11-07T17:18:00Z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2022-08-26T14:30:02Z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335d3993-85bd-406d-af2b-e817eb5f2c7c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2003449867.2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2003449867.2</vt:lpwstr>
  </property>
</Properties>
</file>