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890C" w14:textId="6106BA83" w:rsidR="00467780" w:rsidRDefault="00031D12">
      <w:r>
        <w:rPr>
          <w:noProof/>
          <w:lang w:eastAsia="en-GB"/>
        </w:rPr>
        <mc:AlternateContent>
          <mc:Choice Requires="wps">
            <w:drawing>
              <wp:anchor distT="45720" distB="45720" distL="114300" distR="114300" simplePos="0" relativeHeight="251663360" behindDoc="0" locked="0" layoutInCell="1" allowOverlap="1" wp14:anchorId="2B3BE40F" wp14:editId="75E79E1D">
                <wp:simplePos x="0" y="0"/>
                <wp:positionH relativeFrom="column">
                  <wp:posOffset>-335915</wp:posOffset>
                </wp:positionH>
                <wp:positionV relativeFrom="paragraph">
                  <wp:posOffset>388620</wp:posOffset>
                </wp:positionV>
                <wp:extent cx="6753225" cy="24384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3225" cy="2438400"/>
                        </a:xfrm>
                        <a:prstGeom prst="rect">
                          <a:avLst/>
                        </a:prstGeom>
                        <a:solidFill>
                          <a:srgbClr val="FFFFFF"/>
                        </a:solidFill>
                        <a:ln w="9525">
                          <a:solidFill>
                            <a:srgbClr val="000000"/>
                          </a:solidFill>
                          <a:miter lim="800000"/>
                          <a:headEnd/>
                          <a:tailEnd/>
                        </a:ln>
                      </wps:spPr>
                      <wps:txbx>
                        <w:txbxContent>
                          <w:p w14:paraId="79CA77A8" w14:textId="77777777" w:rsidR="00031D12" w:rsidRPr="003553BB" w:rsidRDefault="00031D12" w:rsidP="00031D12">
                            <w:pPr>
                              <w:rPr>
                                <w:i/>
                                <w:iCs/>
                                <w:u w:val="single"/>
                              </w:rPr>
                            </w:pPr>
                            <w:r w:rsidRPr="003553BB">
                              <w:rPr>
                                <w:i/>
                                <w:iCs/>
                                <w:u w:val="single"/>
                              </w:rPr>
                              <w:t>About this resource:</w:t>
                            </w:r>
                          </w:p>
                          <w:p w14:paraId="675D4EC2" w14:textId="175C10C7" w:rsidR="00031D12" w:rsidRDefault="00031D12" w:rsidP="00031D12">
                            <w:r>
                              <w:t xml:space="preserve">This is a Suggested </w:t>
                            </w:r>
                            <w:r w:rsidR="008636F0">
                              <w:t>Wording</w:t>
                            </w:r>
                            <w:r>
                              <w:t>. It is a set of paragraphs for you to use to argue to the school’s governors that the school failed to take steps to identify relevant special educational needs prior to excluding the young person.</w:t>
                            </w:r>
                            <w:r w:rsidR="008636F0">
                              <w:tab/>
                            </w:r>
                          </w:p>
                          <w:p w14:paraId="356AB4A3" w14:textId="77777777" w:rsidR="008636F0" w:rsidRDefault="008636F0" w:rsidP="008636F0">
                            <w:pPr>
                              <w:rPr>
                                <w:i/>
                                <w:iCs/>
                              </w:rPr>
                            </w:pPr>
                            <w:bookmarkStart w:id="0" w:name="_Hlk24295631"/>
                            <w:bookmarkStart w:id="1" w:name="_Hlk24295632"/>
                            <w:r>
                              <w:t xml:space="preserve">To understand when you might want to use this resource, read the </w:t>
                            </w:r>
                            <w:hyperlink r:id="rId10" w:history="1">
                              <w:r w:rsidRPr="001476EA">
                                <w:rPr>
                                  <w:rStyle w:val="Hyperlink"/>
                                </w:rPr>
                                <w:t>Step by Step Guide: Preparing Written Arguments for the School’s Governors</w:t>
                              </w:r>
                            </w:hyperlink>
                          </w:p>
                          <w:p w14:paraId="59A09D6A" w14:textId="77777777" w:rsidR="008636F0" w:rsidRDefault="008636F0" w:rsidP="008636F0">
                            <w:pPr>
                              <w:rPr>
                                <w:i/>
                                <w:iCs/>
                              </w:rPr>
                            </w:pPr>
                            <w:r>
                              <w:t xml:space="preserve">If you want to understand more about the relevant law, read the </w:t>
                            </w:r>
                            <w:hyperlink r:id="rId11" w:history="1">
                              <w:r w:rsidRPr="00113E68">
                                <w:rPr>
                                  <w:rStyle w:val="Hyperlink"/>
                                </w:rPr>
                                <w:t>Quick-Guide: the Headteacher’s Power to Exclude</w:t>
                              </w:r>
                            </w:hyperlink>
                          </w:p>
                          <w:p w14:paraId="01C3E14D" w14:textId="77777777" w:rsidR="008636F0" w:rsidRDefault="008636F0" w:rsidP="008636F0">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2" w:history="1">
                              <w:r w:rsidRPr="00876CA5">
                                <w:rPr>
                                  <w:rStyle w:val="Hyperlink"/>
                                </w:rPr>
                                <w:t>Template Document: Submissions to the Governors</w:t>
                              </w:r>
                            </w:hyperlink>
                            <w:r>
                              <w:rPr>
                                <w:i/>
                                <w:iCs/>
                              </w:rPr>
                              <w:t>.</w:t>
                            </w:r>
                            <w:r>
                              <w:t xml:space="preserve"> </w:t>
                            </w:r>
                          </w:p>
                          <w:p w14:paraId="52A6E8C4" w14:textId="77777777" w:rsidR="008636F0" w:rsidRPr="003553BB" w:rsidRDefault="008636F0" w:rsidP="008636F0">
                            <w:r>
                              <w:t xml:space="preserve">This text is a guide. You might need to make amendments to fit your circumstances. </w:t>
                            </w:r>
                            <w:bookmarkEnd w:id="0"/>
                            <w:bookmarkEnd w:id="1"/>
                          </w:p>
                          <w:p w14:paraId="1CB70BB0" w14:textId="77777777" w:rsidR="00031D12" w:rsidRPr="003553BB" w:rsidRDefault="00031D12" w:rsidP="00031D1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B3BE40F" id="_x0000_t202" coordsize="21600,21600" o:spt="202" path="m,l,21600r21600,l21600,xe">
                <v:stroke joinstyle="miter"/>
                <v:path gradientshapeok="t" o:connecttype="rect"/>
              </v:shapetype>
              <v:shape id="Text Box 2" o:spid="_x0000_s1026" type="#_x0000_t202" style="position:absolute;margin-left:-26.45pt;margin-top:30.6pt;width:531.75pt;height:19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">
                <v:textbox>
                  <w:txbxContent>
                    <w:p w14:paraId="79CA77A8" w14:textId="77777777" w:rsidR="00031D12" w:rsidRPr="003553BB" w:rsidRDefault="00031D12" w:rsidP="00031D12">
                      <w:pPr>
                        <w:rPr>
                          <w:i/>
                          <w:iCs/>
                          <w:u w:val="single"/>
                        </w:rPr>
                      </w:pPr>
                      <w:r w:rsidRPr="003553BB">
                        <w:rPr>
                          <w:i/>
                          <w:iCs/>
                          <w:u w:val="single"/>
                        </w:rPr>
                        <w:t>About this resource:</w:t>
                      </w:r>
                    </w:p>
                    <w:p w14:paraId="675D4EC2" w14:textId="175C10C7" w:rsidR="00031D12" w:rsidRDefault="00031D12" w:rsidP="00031D12">
                      <w:r>
                        <w:t xml:space="preserve">This is a Suggested </w:t>
                      </w:r>
                      <w:r w:rsidR="008636F0">
                        <w:t>Wording</w:t>
                      </w:r>
                      <w:r>
                        <w:t>. It is a set of paragraphs for you to use to argue to the school’s governors that the school failed to take steps to identify relevant special educational needs prior to excluding the young person.</w:t>
                      </w:r>
                      <w:r w:rsidR="008636F0">
                        <w:tab/>
                      </w:r>
                    </w:p>
                    <w:p w14:paraId="356AB4A3" w14:textId="77777777" w:rsidR="008636F0" w:rsidRDefault="008636F0" w:rsidP="008636F0">
                      <w:pPr>
                        <w:rPr>
                          <w:i/>
                          <w:iCs/>
                        </w:rPr>
                      </w:pPr>
                      <w:bookmarkStart w:id="2" w:name="_Hlk24295631"/>
                      <w:bookmarkStart w:id="3" w:name="_Hlk24295632"/>
                      <w:r>
                        <w:t xml:space="preserve">To understand when you might want to use this resource, read the </w:t>
                      </w:r>
                      <w:hyperlink r:id="rId13" w:history="1">
                        <w:r w:rsidRPr="001476EA">
                          <w:rPr>
                            <w:rStyle w:val="Hyperlink"/>
                          </w:rPr>
                          <w:t>Step by Step Guide: Preparing Written Arguments for the School’s Governors</w:t>
                        </w:r>
                      </w:hyperlink>
                    </w:p>
                    <w:p w14:paraId="59A09D6A" w14:textId="77777777" w:rsidR="008636F0" w:rsidRDefault="008636F0" w:rsidP="008636F0">
                      <w:pPr>
                        <w:rPr>
                          <w:i/>
                          <w:iCs/>
                        </w:rPr>
                      </w:pPr>
                      <w:r>
                        <w:t xml:space="preserve">If you want to understand more about the relevant law, read the </w:t>
                      </w:r>
                      <w:hyperlink r:id="rId14" w:history="1">
                        <w:r w:rsidRPr="00113E68">
                          <w:rPr>
                            <w:rStyle w:val="Hyperlink"/>
                          </w:rPr>
                          <w:t>Quick-Guide: the Headteacher’s Power to Exclude</w:t>
                        </w:r>
                      </w:hyperlink>
                    </w:p>
                    <w:p w14:paraId="01C3E14D" w14:textId="77777777" w:rsidR="008636F0" w:rsidRDefault="008636F0" w:rsidP="008636F0">
                      <w:r>
                        <w:t xml:space="preserve">To use this resource, go through the text and enter the information where prompted to do so. Prompts appear as </w:t>
                      </w:r>
                      <w:r w:rsidRPr="00113E68">
                        <w:rPr>
                          <w:color w:val="7F7F7F" w:themeColor="text1" w:themeTint="80"/>
                        </w:rPr>
                        <w:t xml:space="preserve">grey </w:t>
                      </w:r>
                      <w:r>
                        <w:t xml:space="preserve">text. Then copy and paste your finished text into the </w:t>
                      </w:r>
                      <w:hyperlink r:id="rId15" w:history="1">
                        <w:r w:rsidRPr="00876CA5">
                          <w:rPr>
                            <w:rStyle w:val="Hyperlink"/>
                          </w:rPr>
                          <w:t>Template Document: Submissions to the Governors</w:t>
                        </w:r>
                      </w:hyperlink>
                      <w:r>
                        <w:rPr>
                          <w:i/>
                          <w:iCs/>
                        </w:rPr>
                        <w:t>.</w:t>
                      </w:r>
                      <w:r>
                        <w:t xml:space="preserve"> </w:t>
                      </w:r>
                    </w:p>
                    <w:p w14:paraId="52A6E8C4" w14:textId="77777777" w:rsidR="008636F0" w:rsidRPr="003553BB" w:rsidRDefault="008636F0" w:rsidP="008636F0">
                      <w:r>
                        <w:t xml:space="preserve">This text is a guide. You might need to make amendments to fit your circumstances. </w:t>
                      </w:r>
                      <w:bookmarkEnd w:id="2"/>
                      <w:bookmarkEnd w:id="3"/>
                    </w:p>
                    <w:p w14:paraId="1CB70BB0" w14:textId="77777777" w:rsidR="00031D12" w:rsidRPr="003553BB" w:rsidRDefault="00031D12" w:rsidP="00031D12"/>
                  </w:txbxContent>
                </v:textbox>
                <w10:wrap type="square"/>
              </v:shape>
            </w:pict>
          </mc:Fallback>
        </mc:AlternateContent>
      </w:r>
    </w:p>
    <w:p w14:paraId="63A40F44" w14:textId="69626340" w:rsidR="00E15A61" w:rsidRDefault="00E15A61" w:rsidP="00BA3389">
      <w:pPr>
        <w:spacing w:after="0" w:line="240" w:lineRule="auto"/>
        <w:jc w:val="both"/>
        <w:rPr>
          <w:rFonts w:cstheme="minorHAnsi"/>
          <w:sz w:val="23"/>
          <w:szCs w:val="23"/>
        </w:rPr>
      </w:pPr>
    </w:p>
    <w:p w14:paraId="6F3191DD" w14:textId="560F43F9" w:rsidR="00E15A61" w:rsidRDefault="00E15A61" w:rsidP="00BA3389">
      <w:pPr>
        <w:spacing w:after="0" w:line="240" w:lineRule="auto"/>
        <w:jc w:val="both"/>
        <w:rPr>
          <w:rFonts w:cstheme="minorHAnsi"/>
          <w:sz w:val="23"/>
          <w:szCs w:val="23"/>
        </w:rPr>
      </w:pPr>
    </w:p>
    <w:p w14:paraId="6AB152BE" w14:textId="77777777" w:rsidR="00BA3389" w:rsidRDefault="00BA3389" w:rsidP="00BA3389">
      <w:pPr>
        <w:spacing w:after="0" w:line="240" w:lineRule="auto"/>
        <w:jc w:val="both"/>
        <w:rPr>
          <w:rFonts w:cstheme="minorHAnsi"/>
          <w:i/>
          <w:sz w:val="23"/>
          <w:szCs w:val="23"/>
        </w:rPr>
      </w:pPr>
    </w:p>
    <w:p w14:paraId="2FC04626" w14:textId="20B29D06" w:rsidR="00BA3389" w:rsidRDefault="00BA3389" w:rsidP="00BA3389">
      <w:pPr>
        <w:spacing w:after="0" w:line="240" w:lineRule="auto"/>
        <w:jc w:val="both"/>
        <w:rPr>
          <w:rFonts w:cstheme="minorHAnsi"/>
          <w:sz w:val="23"/>
          <w:szCs w:val="23"/>
        </w:rPr>
      </w:pPr>
      <w:r>
        <w:rPr>
          <w:rFonts w:cstheme="minorHAnsi"/>
          <w:sz w:val="23"/>
          <w:szCs w:val="23"/>
        </w:rPr>
        <w:t xml:space="preserve">At paragraph </w:t>
      </w:r>
      <w:r w:rsidR="00304E44">
        <w:rPr>
          <w:rFonts w:cstheme="minorHAnsi"/>
          <w:sz w:val="23"/>
          <w:szCs w:val="23"/>
        </w:rPr>
        <w:t xml:space="preserve">4 </w:t>
      </w:r>
      <w:r>
        <w:rPr>
          <w:rFonts w:cstheme="minorHAnsi"/>
          <w:sz w:val="23"/>
          <w:szCs w:val="23"/>
        </w:rPr>
        <w:t xml:space="preserve">the Guidance states that: </w:t>
      </w:r>
    </w:p>
    <w:p w14:paraId="7E4FF4B2" w14:textId="77777777" w:rsidR="00BA3389" w:rsidRDefault="00BA3389" w:rsidP="00BA3389">
      <w:pPr>
        <w:spacing w:after="0" w:line="240" w:lineRule="auto"/>
        <w:jc w:val="both"/>
        <w:rPr>
          <w:rFonts w:cstheme="minorHAnsi"/>
          <w:sz w:val="23"/>
          <w:szCs w:val="23"/>
        </w:rPr>
      </w:pPr>
    </w:p>
    <w:p w14:paraId="5C6B4926" w14:textId="11A7031F" w:rsidR="00BA3389" w:rsidRPr="008F57CF" w:rsidRDefault="00BA3389" w:rsidP="00BA3389">
      <w:pPr>
        <w:spacing w:after="0" w:line="240" w:lineRule="auto"/>
        <w:ind w:left="720"/>
        <w:jc w:val="both"/>
        <w:rPr>
          <w:rFonts w:cstheme="minorHAnsi"/>
          <w:i/>
          <w:sz w:val="23"/>
          <w:szCs w:val="23"/>
        </w:rPr>
      </w:pPr>
      <w:r w:rsidRPr="008F57CF">
        <w:rPr>
          <w:rFonts w:cstheme="minorHAnsi"/>
          <w:i/>
          <w:sz w:val="23"/>
          <w:szCs w:val="23"/>
        </w:rPr>
        <w:t xml:space="preserve">Whilst an exclusion may still be an appropriate sanction, the headteacher should </w:t>
      </w:r>
      <w:r w:rsidR="00304E44">
        <w:rPr>
          <w:rFonts w:cstheme="minorHAnsi"/>
          <w:i/>
          <w:sz w:val="23"/>
          <w:szCs w:val="23"/>
        </w:rPr>
        <w:t xml:space="preserve">also </w:t>
      </w:r>
      <w:r w:rsidRPr="008F57CF">
        <w:rPr>
          <w:rFonts w:cstheme="minorHAnsi"/>
          <w:i/>
          <w:sz w:val="23"/>
          <w:szCs w:val="23"/>
        </w:rPr>
        <w:t xml:space="preserve">take account of any contributing factors identified after an incident of </w:t>
      </w:r>
      <w:r w:rsidR="00304E44">
        <w:rPr>
          <w:rFonts w:cstheme="minorHAnsi"/>
          <w:i/>
          <w:sz w:val="23"/>
          <w:szCs w:val="23"/>
        </w:rPr>
        <w:t>mis</w:t>
      </w:r>
      <w:r w:rsidRPr="008F57CF">
        <w:rPr>
          <w:rFonts w:cstheme="minorHAnsi"/>
          <w:i/>
          <w:sz w:val="23"/>
          <w:szCs w:val="23"/>
        </w:rPr>
        <w:t>behaviour has occurred</w:t>
      </w:r>
      <w:r w:rsidR="00304E44">
        <w:rPr>
          <w:rFonts w:cstheme="minorHAnsi"/>
          <w:i/>
          <w:sz w:val="23"/>
          <w:szCs w:val="23"/>
        </w:rPr>
        <w:t xml:space="preserve"> and consider paragraph 45 of the Behaviour in Schools guidance</w:t>
      </w:r>
      <w:r w:rsidRPr="008F57CF">
        <w:rPr>
          <w:rFonts w:cstheme="minorHAnsi"/>
          <w:i/>
          <w:sz w:val="23"/>
          <w:szCs w:val="23"/>
        </w:rPr>
        <w:t xml:space="preserve">. </w:t>
      </w:r>
    </w:p>
    <w:p w14:paraId="1AE213A5" w14:textId="77777777" w:rsidR="00BA3389" w:rsidRDefault="00BA3389" w:rsidP="00BA3389">
      <w:pPr>
        <w:spacing w:after="0" w:line="240" w:lineRule="auto"/>
        <w:jc w:val="both"/>
        <w:rPr>
          <w:rFonts w:cstheme="minorHAnsi"/>
          <w:i/>
          <w:sz w:val="23"/>
          <w:szCs w:val="23"/>
        </w:rPr>
      </w:pPr>
    </w:p>
    <w:p w14:paraId="6E185670" w14:textId="4F2F64B9" w:rsidR="00BA3389" w:rsidRPr="000710C8" w:rsidRDefault="00BA3389" w:rsidP="00BA3389">
      <w:pPr>
        <w:spacing w:after="0" w:line="240" w:lineRule="auto"/>
        <w:jc w:val="both"/>
        <w:rPr>
          <w:rFonts w:cstheme="minorHAnsi"/>
          <w:sz w:val="23"/>
          <w:szCs w:val="23"/>
        </w:rPr>
      </w:pPr>
      <w:r>
        <w:rPr>
          <w:rFonts w:cstheme="minorHAnsi"/>
          <w:sz w:val="23"/>
          <w:szCs w:val="23"/>
        </w:rPr>
        <w:t xml:space="preserve">At paragraph </w:t>
      </w:r>
      <w:r w:rsidR="00767A16">
        <w:rPr>
          <w:rFonts w:cstheme="minorHAnsi"/>
          <w:sz w:val="23"/>
          <w:szCs w:val="23"/>
        </w:rPr>
        <w:t>96</w:t>
      </w:r>
      <w:r w:rsidR="00AF072A">
        <w:rPr>
          <w:rFonts w:cstheme="minorHAnsi"/>
          <w:sz w:val="23"/>
          <w:szCs w:val="23"/>
        </w:rPr>
        <w:t xml:space="preserve"> </w:t>
      </w:r>
      <w:r>
        <w:rPr>
          <w:rFonts w:cstheme="minorHAnsi"/>
          <w:sz w:val="23"/>
          <w:szCs w:val="23"/>
        </w:rPr>
        <w:t>the</w:t>
      </w:r>
      <w:r w:rsidR="00AF072A">
        <w:rPr>
          <w:rFonts w:cstheme="minorHAnsi"/>
          <w:sz w:val="23"/>
          <w:szCs w:val="23"/>
        </w:rPr>
        <w:t xml:space="preserve"> Behaviour in Schools</w:t>
      </w:r>
      <w:r>
        <w:rPr>
          <w:rFonts w:cstheme="minorHAnsi"/>
          <w:sz w:val="23"/>
          <w:szCs w:val="23"/>
        </w:rPr>
        <w:t xml:space="preserve"> Guidance states that: </w:t>
      </w:r>
    </w:p>
    <w:p w14:paraId="36B8FB0D" w14:textId="77777777" w:rsidR="00BA3389" w:rsidRDefault="00BA3389" w:rsidP="00BA3389">
      <w:pPr>
        <w:spacing w:after="0" w:line="240" w:lineRule="auto"/>
        <w:ind w:left="720"/>
        <w:jc w:val="both"/>
        <w:rPr>
          <w:rFonts w:cstheme="minorHAnsi"/>
          <w:i/>
          <w:sz w:val="23"/>
          <w:szCs w:val="23"/>
        </w:rPr>
      </w:pPr>
    </w:p>
    <w:p w14:paraId="7183FF01" w14:textId="1BC7E7C2" w:rsidR="00BA3389" w:rsidRDefault="00AF072A" w:rsidP="00BA3389">
      <w:pPr>
        <w:spacing w:after="0" w:line="240" w:lineRule="auto"/>
        <w:ind w:left="720"/>
        <w:jc w:val="both"/>
        <w:rPr>
          <w:rFonts w:cstheme="minorHAnsi"/>
          <w:i/>
          <w:sz w:val="23"/>
          <w:szCs w:val="23"/>
        </w:rPr>
      </w:pPr>
      <w:r>
        <w:rPr>
          <w:rFonts w:cstheme="minorHAnsi"/>
          <w:i/>
          <w:sz w:val="23"/>
          <w:szCs w:val="23"/>
        </w:rPr>
        <w:t xml:space="preserve">Schools should adopt a range of initial intervention strategies to help pupils manage their behaviour and to reduce the likelihood of suspension and permanent exclusion. This is achieved by helping pupils understand behavioural expectations and by providing support for pupils who struggle to meet those expectations. Some pupils will need more support than others and this should be provided as proactively as possible. It will often be necessary to deliver this support outside of the classroom, in small groups, or in one-to-one activities.  </w:t>
      </w:r>
    </w:p>
    <w:p w14:paraId="47D93C0D" w14:textId="77777777" w:rsidR="00AF072A" w:rsidRDefault="00AF072A" w:rsidP="006D1121">
      <w:pPr>
        <w:spacing w:after="0" w:line="240" w:lineRule="auto"/>
        <w:jc w:val="both"/>
        <w:rPr>
          <w:rFonts w:cstheme="minorHAnsi"/>
          <w:sz w:val="23"/>
          <w:szCs w:val="23"/>
        </w:rPr>
      </w:pPr>
      <w:r>
        <w:rPr>
          <w:rFonts w:cstheme="minorHAnsi"/>
          <w:sz w:val="23"/>
          <w:szCs w:val="23"/>
        </w:rPr>
        <w:t xml:space="preserve">At paragraph </w:t>
      </w:r>
      <w:r w:rsidRPr="00AF072A">
        <w:rPr>
          <w:rFonts w:cstheme="minorHAnsi"/>
          <w:sz w:val="23"/>
          <w:szCs w:val="23"/>
        </w:rPr>
        <w:t>97</w:t>
      </w:r>
      <w:r>
        <w:rPr>
          <w:rFonts w:cstheme="minorHAnsi"/>
          <w:sz w:val="23"/>
          <w:szCs w:val="23"/>
        </w:rPr>
        <w:t xml:space="preserve"> the Behaviour in Schools Guidance states that:</w:t>
      </w:r>
    </w:p>
    <w:p w14:paraId="3042F47C" w14:textId="77777777" w:rsidR="00AF072A" w:rsidRDefault="00AF072A" w:rsidP="00AF072A">
      <w:pPr>
        <w:spacing w:after="0" w:line="240" w:lineRule="auto"/>
        <w:ind w:left="720"/>
        <w:jc w:val="both"/>
        <w:rPr>
          <w:rFonts w:cstheme="minorHAnsi"/>
          <w:i/>
          <w:sz w:val="23"/>
          <w:szCs w:val="23"/>
        </w:rPr>
      </w:pPr>
    </w:p>
    <w:p w14:paraId="306411B7" w14:textId="6EC90147" w:rsidR="00AF072A" w:rsidRDefault="00AF072A" w:rsidP="00AF072A">
      <w:pPr>
        <w:spacing w:after="0" w:line="240" w:lineRule="auto"/>
        <w:ind w:left="720"/>
        <w:jc w:val="both"/>
        <w:rPr>
          <w:rFonts w:cstheme="minorHAnsi"/>
          <w:sz w:val="23"/>
          <w:szCs w:val="23"/>
        </w:rPr>
      </w:pPr>
      <w:r w:rsidRPr="006D1121">
        <w:rPr>
          <w:rFonts w:cstheme="minorHAnsi"/>
          <w:i/>
          <w:sz w:val="23"/>
          <w:szCs w:val="23"/>
        </w:rPr>
        <w:t>Schools should have a system in place to ensure relevant members of leadership and pastoral staff are aware of any pupil persistently misbehaving, whose behaviour is not improving following low-level sanctions, or whose behaviour reflects a sudden change from previous patterns of behaviour</w:t>
      </w:r>
      <w:r w:rsidRPr="00AF072A">
        <w:rPr>
          <w:rFonts w:cstheme="minorHAnsi"/>
          <w:sz w:val="23"/>
          <w:szCs w:val="23"/>
        </w:rPr>
        <w:t>.</w:t>
      </w:r>
    </w:p>
    <w:p w14:paraId="25C9EDCB" w14:textId="77777777" w:rsidR="00AF072A" w:rsidRDefault="00AF072A" w:rsidP="00AF072A">
      <w:pPr>
        <w:spacing w:after="0" w:line="240" w:lineRule="auto"/>
        <w:jc w:val="both"/>
        <w:rPr>
          <w:rFonts w:cstheme="minorHAnsi"/>
          <w:sz w:val="23"/>
          <w:szCs w:val="23"/>
        </w:rPr>
      </w:pPr>
    </w:p>
    <w:p w14:paraId="7350AF34" w14:textId="2CC0439D" w:rsidR="00AF072A" w:rsidRDefault="00AF072A" w:rsidP="00AF072A">
      <w:pPr>
        <w:spacing w:after="0" w:line="240" w:lineRule="auto"/>
        <w:jc w:val="both"/>
        <w:rPr>
          <w:rFonts w:cstheme="minorHAnsi"/>
          <w:sz w:val="23"/>
          <w:szCs w:val="23"/>
        </w:rPr>
      </w:pPr>
      <w:r>
        <w:rPr>
          <w:rFonts w:cstheme="minorHAnsi"/>
          <w:sz w:val="23"/>
          <w:szCs w:val="23"/>
        </w:rPr>
        <w:t xml:space="preserve">At paragraph </w:t>
      </w:r>
      <w:r w:rsidRPr="00AF072A">
        <w:rPr>
          <w:rFonts w:cstheme="minorHAnsi"/>
          <w:sz w:val="23"/>
          <w:szCs w:val="23"/>
        </w:rPr>
        <w:t>9</w:t>
      </w:r>
      <w:r>
        <w:rPr>
          <w:rFonts w:cstheme="minorHAnsi"/>
          <w:sz w:val="23"/>
          <w:szCs w:val="23"/>
        </w:rPr>
        <w:t>8 the Behaviour in Schools Guidance states that:</w:t>
      </w:r>
    </w:p>
    <w:p w14:paraId="2EF880A0" w14:textId="77777777" w:rsidR="00AF072A" w:rsidRDefault="00AF072A" w:rsidP="006D1121">
      <w:pPr>
        <w:spacing w:after="0" w:line="240" w:lineRule="auto"/>
        <w:ind w:left="360"/>
        <w:jc w:val="both"/>
        <w:rPr>
          <w:rFonts w:cstheme="minorHAnsi"/>
          <w:sz w:val="23"/>
          <w:szCs w:val="23"/>
        </w:rPr>
      </w:pPr>
    </w:p>
    <w:p w14:paraId="3FCBD482" w14:textId="78389D53" w:rsidR="00AF072A" w:rsidRPr="006D1121" w:rsidRDefault="00AF072A" w:rsidP="006D1121">
      <w:pPr>
        <w:spacing w:after="0" w:line="240" w:lineRule="auto"/>
        <w:ind w:left="720"/>
        <w:jc w:val="both"/>
        <w:rPr>
          <w:rFonts w:cstheme="minorHAnsi"/>
          <w:i/>
          <w:sz w:val="23"/>
          <w:szCs w:val="23"/>
        </w:rPr>
      </w:pPr>
      <w:r w:rsidRPr="006D1121">
        <w:rPr>
          <w:rFonts w:cstheme="minorHAnsi"/>
          <w:i/>
          <w:sz w:val="23"/>
          <w:szCs w:val="23"/>
        </w:rPr>
        <w:t>Examples of interventions schools can consider include:</w:t>
      </w:r>
    </w:p>
    <w:p w14:paraId="7F9542E1" w14:textId="6F138AC1" w:rsidR="00AF072A" w:rsidRPr="006D1121" w:rsidRDefault="00AF072A" w:rsidP="006D1121">
      <w:pPr>
        <w:pStyle w:val="ListParagraph"/>
        <w:numPr>
          <w:ilvl w:val="0"/>
          <w:numId w:val="5"/>
        </w:numPr>
        <w:spacing w:after="0" w:line="240" w:lineRule="auto"/>
        <w:ind w:left="1080"/>
        <w:jc w:val="both"/>
        <w:rPr>
          <w:rFonts w:cstheme="minorHAnsi"/>
          <w:i/>
          <w:sz w:val="23"/>
          <w:szCs w:val="23"/>
        </w:rPr>
      </w:pPr>
      <w:r w:rsidRPr="006D1121">
        <w:rPr>
          <w:rFonts w:cstheme="minorHAnsi"/>
          <w:i/>
          <w:sz w:val="23"/>
          <w:szCs w:val="23"/>
        </w:rPr>
        <w:t>frequent and open engagement with parents, including home visits if deemed necessary;</w:t>
      </w:r>
    </w:p>
    <w:p w14:paraId="1C33BDC8" w14:textId="4B86ABE5" w:rsidR="00AF072A" w:rsidRPr="006D1121" w:rsidRDefault="00AF072A" w:rsidP="006D1121">
      <w:pPr>
        <w:pStyle w:val="ListParagraph"/>
        <w:numPr>
          <w:ilvl w:val="0"/>
          <w:numId w:val="5"/>
        </w:numPr>
        <w:spacing w:after="0" w:line="240" w:lineRule="auto"/>
        <w:ind w:left="1080"/>
        <w:jc w:val="both"/>
        <w:rPr>
          <w:rFonts w:cstheme="minorHAnsi"/>
          <w:i/>
          <w:sz w:val="23"/>
          <w:szCs w:val="23"/>
        </w:rPr>
      </w:pPr>
      <w:r w:rsidRPr="006D1121">
        <w:rPr>
          <w:rFonts w:cstheme="minorHAnsi"/>
          <w:i/>
          <w:sz w:val="23"/>
          <w:szCs w:val="23"/>
        </w:rPr>
        <w:t>providing mentoring and coaching;</w:t>
      </w:r>
    </w:p>
    <w:p w14:paraId="080467DE" w14:textId="3ABEFA3A" w:rsidR="00AF072A" w:rsidRPr="006D1121" w:rsidRDefault="00AF072A" w:rsidP="006D1121">
      <w:pPr>
        <w:pStyle w:val="ListParagraph"/>
        <w:numPr>
          <w:ilvl w:val="0"/>
          <w:numId w:val="5"/>
        </w:numPr>
        <w:spacing w:after="0" w:line="240" w:lineRule="auto"/>
        <w:ind w:left="1080"/>
        <w:jc w:val="both"/>
        <w:rPr>
          <w:rFonts w:cstheme="minorHAnsi"/>
          <w:i/>
          <w:sz w:val="23"/>
          <w:szCs w:val="23"/>
        </w:rPr>
      </w:pPr>
      <w:r w:rsidRPr="006D1121">
        <w:rPr>
          <w:rFonts w:ascii="Calibri" w:hAnsi="Calibri" w:cs="Calibri"/>
          <w:i/>
          <w:sz w:val="23"/>
          <w:szCs w:val="23"/>
        </w:rPr>
        <w:t>short</w:t>
      </w:r>
      <w:r w:rsidRPr="006D1121">
        <w:rPr>
          <w:rFonts w:cstheme="minorHAnsi"/>
          <w:i/>
          <w:sz w:val="23"/>
          <w:szCs w:val="23"/>
        </w:rPr>
        <w:t>-term behaviour report cards or longer-term behaviour plans;</w:t>
      </w:r>
    </w:p>
    <w:p w14:paraId="2C116AB2" w14:textId="46DB4126" w:rsidR="00AF072A" w:rsidRPr="006D1121" w:rsidRDefault="00AF072A" w:rsidP="006D1121">
      <w:pPr>
        <w:pStyle w:val="ListParagraph"/>
        <w:numPr>
          <w:ilvl w:val="0"/>
          <w:numId w:val="5"/>
        </w:numPr>
        <w:spacing w:after="0" w:line="240" w:lineRule="auto"/>
        <w:ind w:left="1080"/>
        <w:jc w:val="both"/>
        <w:rPr>
          <w:rFonts w:cstheme="minorHAnsi"/>
          <w:i/>
          <w:sz w:val="23"/>
          <w:szCs w:val="23"/>
        </w:rPr>
      </w:pPr>
      <w:r w:rsidRPr="006D1121">
        <w:rPr>
          <w:rFonts w:cstheme="minorHAnsi"/>
          <w:i/>
          <w:sz w:val="23"/>
          <w:szCs w:val="23"/>
        </w:rPr>
        <w:t>pupil support units (see paragraphs 100 - 106); and</w:t>
      </w:r>
    </w:p>
    <w:p w14:paraId="66EEB600" w14:textId="24A9AF2B" w:rsidR="00AF072A" w:rsidRPr="006D1121" w:rsidRDefault="00AF072A" w:rsidP="006D1121">
      <w:pPr>
        <w:pStyle w:val="ListParagraph"/>
        <w:numPr>
          <w:ilvl w:val="0"/>
          <w:numId w:val="5"/>
        </w:numPr>
        <w:spacing w:after="0" w:line="240" w:lineRule="auto"/>
        <w:ind w:left="1080"/>
        <w:jc w:val="both"/>
        <w:rPr>
          <w:rFonts w:cstheme="minorHAnsi"/>
          <w:i/>
          <w:sz w:val="23"/>
          <w:szCs w:val="23"/>
        </w:rPr>
      </w:pPr>
      <w:r w:rsidRPr="006D1121">
        <w:rPr>
          <w:rFonts w:cstheme="minorHAnsi"/>
          <w:i/>
          <w:sz w:val="23"/>
          <w:szCs w:val="23"/>
        </w:rPr>
        <w:lastRenderedPageBreak/>
        <w:t>engaging with local partners and agencies to address specific challenges such as poor anger management, a lack of resilience and difficulties with peer relationships and social skills.</w:t>
      </w:r>
    </w:p>
    <w:p w14:paraId="328664E6" w14:textId="0E6B3D30" w:rsidR="00AF072A" w:rsidRDefault="00AF072A" w:rsidP="00AF072A">
      <w:pPr>
        <w:spacing w:after="0" w:line="240" w:lineRule="auto"/>
        <w:jc w:val="both"/>
        <w:rPr>
          <w:rFonts w:cstheme="minorHAnsi"/>
          <w:sz w:val="23"/>
          <w:szCs w:val="23"/>
        </w:rPr>
      </w:pPr>
    </w:p>
    <w:p w14:paraId="581C7C2D" w14:textId="0F89F10C" w:rsidR="00AF072A" w:rsidRDefault="00AF072A" w:rsidP="00AF072A">
      <w:pPr>
        <w:spacing w:after="0" w:line="240" w:lineRule="auto"/>
        <w:jc w:val="both"/>
        <w:rPr>
          <w:rFonts w:cstheme="minorHAnsi"/>
          <w:sz w:val="23"/>
          <w:szCs w:val="23"/>
        </w:rPr>
      </w:pPr>
      <w:r>
        <w:rPr>
          <w:rFonts w:cstheme="minorHAnsi"/>
          <w:sz w:val="23"/>
          <w:szCs w:val="23"/>
        </w:rPr>
        <w:t xml:space="preserve">At paragraph </w:t>
      </w:r>
      <w:r w:rsidRPr="00AF072A">
        <w:rPr>
          <w:rFonts w:cstheme="minorHAnsi"/>
          <w:sz w:val="23"/>
          <w:szCs w:val="23"/>
        </w:rPr>
        <w:t>9</w:t>
      </w:r>
      <w:r>
        <w:rPr>
          <w:rFonts w:cstheme="minorHAnsi"/>
          <w:sz w:val="23"/>
          <w:szCs w:val="23"/>
        </w:rPr>
        <w:t>9 the Behaviour in Schools Guidance states that:</w:t>
      </w:r>
    </w:p>
    <w:p w14:paraId="431723B8" w14:textId="77777777" w:rsidR="00AF072A" w:rsidRDefault="00AF072A" w:rsidP="00AF072A">
      <w:pPr>
        <w:spacing w:after="0" w:line="240" w:lineRule="auto"/>
        <w:jc w:val="both"/>
        <w:rPr>
          <w:rFonts w:cstheme="minorHAnsi"/>
          <w:sz w:val="23"/>
          <w:szCs w:val="23"/>
        </w:rPr>
      </w:pPr>
    </w:p>
    <w:p w14:paraId="68672D39" w14:textId="5D8E5952" w:rsidR="00AF072A" w:rsidRPr="006D1121" w:rsidRDefault="00AF072A" w:rsidP="006D1121">
      <w:pPr>
        <w:spacing w:after="0" w:line="240" w:lineRule="auto"/>
        <w:ind w:left="720"/>
        <w:jc w:val="both"/>
        <w:rPr>
          <w:rFonts w:cstheme="minorHAnsi"/>
          <w:i/>
          <w:sz w:val="23"/>
          <w:szCs w:val="23"/>
        </w:rPr>
      </w:pPr>
      <w:r w:rsidRPr="006D1121">
        <w:rPr>
          <w:rFonts w:cstheme="minorHAnsi"/>
          <w:i/>
          <w:sz w:val="23"/>
          <w:szCs w:val="23"/>
        </w:rPr>
        <w:t>Initial intervention to address underlying factors leading to misbehaviour should include an assessment of whether appropriate provision is in place to support any SEND that a pupil may have. The ‘graduated response’ should be used to assess, plan, deliver and then review the needs of the pupil and the impact of the support being provided. If the pupil has an Education, Health and Care (EHC) plan, early contact with the local authority about the behavioural issues would be appropriate and an emergency review of the plan might be needed.</w:t>
      </w:r>
    </w:p>
    <w:p w14:paraId="247E0CCE" w14:textId="12BE0578" w:rsidR="00AF072A" w:rsidRDefault="00AF072A" w:rsidP="00AF072A">
      <w:pPr>
        <w:spacing w:after="0" w:line="240" w:lineRule="auto"/>
        <w:jc w:val="both"/>
        <w:rPr>
          <w:rFonts w:cstheme="minorHAnsi"/>
          <w:sz w:val="23"/>
          <w:szCs w:val="23"/>
        </w:rPr>
      </w:pPr>
    </w:p>
    <w:p w14:paraId="3E9389E7" w14:textId="11FB2336" w:rsidR="00AF072A" w:rsidRDefault="00AF072A" w:rsidP="00AF072A">
      <w:pPr>
        <w:spacing w:after="0" w:line="240" w:lineRule="auto"/>
        <w:jc w:val="both"/>
        <w:rPr>
          <w:rFonts w:cstheme="minorHAnsi"/>
          <w:sz w:val="23"/>
          <w:szCs w:val="23"/>
        </w:rPr>
      </w:pPr>
      <w:r>
        <w:rPr>
          <w:rFonts w:cstheme="minorHAnsi"/>
          <w:sz w:val="23"/>
          <w:szCs w:val="23"/>
        </w:rPr>
        <w:t>At paragraph 100 the Behaviour in Schools Guidance states that:</w:t>
      </w:r>
    </w:p>
    <w:p w14:paraId="1EE47CC6" w14:textId="77777777" w:rsidR="00AF072A" w:rsidRDefault="00AF072A" w:rsidP="00AF072A">
      <w:pPr>
        <w:spacing w:after="0" w:line="240" w:lineRule="auto"/>
        <w:jc w:val="both"/>
        <w:rPr>
          <w:rFonts w:cstheme="minorHAnsi"/>
          <w:sz w:val="23"/>
          <w:szCs w:val="23"/>
        </w:rPr>
      </w:pPr>
    </w:p>
    <w:p w14:paraId="7EF55CB6" w14:textId="1DC2E7DA" w:rsidR="00AF072A" w:rsidRPr="00AF072A" w:rsidRDefault="00AF072A" w:rsidP="00AF072A">
      <w:pPr>
        <w:spacing w:after="0" w:line="240" w:lineRule="auto"/>
        <w:ind w:left="720"/>
        <w:jc w:val="both"/>
        <w:rPr>
          <w:rFonts w:cstheme="minorHAnsi"/>
          <w:i/>
          <w:sz w:val="23"/>
          <w:szCs w:val="23"/>
        </w:rPr>
      </w:pPr>
      <w:r w:rsidRPr="006D1121">
        <w:rPr>
          <w:rFonts w:cstheme="minorHAnsi"/>
          <w:i/>
          <w:sz w:val="23"/>
          <w:szCs w:val="23"/>
        </w:rPr>
        <w:t>Where a school has serious concerns about a pupil’s behaviour, it should</w:t>
      </w:r>
      <w:r w:rsidR="00767A16">
        <w:rPr>
          <w:rFonts w:cstheme="minorHAnsi"/>
          <w:i/>
          <w:sz w:val="23"/>
          <w:szCs w:val="23"/>
        </w:rPr>
        <w:t xml:space="preserve"> </w:t>
      </w:r>
      <w:r w:rsidRPr="006D1121">
        <w:rPr>
          <w:rFonts w:cstheme="minorHAnsi"/>
          <w:i/>
          <w:sz w:val="23"/>
          <w:szCs w:val="23"/>
        </w:rPr>
        <w:t>consider whether a multi-agency assessment such as an early help assessment</w:t>
      </w:r>
      <w:r w:rsidR="00767A16">
        <w:rPr>
          <w:rFonts w:cstheme="minorHAnsi"/>
          <w:i/>
          <w:sz w:val="23"/>
          <w:szCs w:val="23"/>
        </w:rPr>
        <w:t xml:space="preserve"> </w:t>
      </w:r>
      <w:r w:rsidRPr="006D1121">
        <w:rPr>
          <w:rFonts w:cstheme="minorHAnsi"/>
          <w:i/>
          <w:sz w:val="23"/>
          <w:szCs w:val="23"/>
        </w:rPr>
        <w:t>or statutory assessment that goes beyond the pupil’s educational needs is</w:t>
      </w:r>
      <w:r w:rsidR="00767A16">
        <w:rPr>
          <w:rFonts w:cstheme="minorHAnsi"/>
          <w:i/>
          <w:sz w:val="23"/>
          <w:szCs w:val="23"/>
        </w:rPr>
        <w:t xml:space="preserve"> </w:t>
      </w:r>
      <w:r w:rsidRPr="006D1121">
        <w:rPr>
          <w:rFonts w:cstheme="minorHAnsi"/>
          <w:i/>
          <w:sz w:val="23"/>
          <w:szCs w:val="23"/>
        </w:rPr>
        <w:t>required (see guidance Working together to safeguard children).</w:t>
      </w:r>
    </w:p>
    <w:p w14:paraId="6FDACF08" w14:textId="77777777" w:rsidR="00BA3389" w:rsidRDefault="00BA3389" w:rsidP="00BA3389">
      <w:pPr>
        <w:spacing w:after="0" w:line="240" w:lineRule="auto"/>
        <w:jc w:val="both"/>
        <w:rPr>
          <w:rFonts w:cstheme="minorHAnsi"/>
          <w:i/>
          <w:sz w:val="23"/>
          <w:szCs w:val="23"/>
        </w:rPr>
      </w:pPr>
    </w:p>
    <w:p w14:paraId="384567E8" w14:textId="07889B54" w:rsidR="00BA3389" w:rsidRDefault="00BA3389" w:rsidP="00BA3389">
      <w:pPr>
        <w:spacing w:after="0" w:line="240" w:lineRule="auto"/>
        <w:jc w:val="both"/>
        <w:rPr>
          <w:rFonts w:cstheme="minorHAnsi"/>
          <w:sz w:val="23"/>
          <w:szCs w:val="23"/>
        </w:rPr>
      </w:pPr>
      <w:r>
        <w:rPr>
          <w:rFonts w:cstheme="minorHAnsi"/>
          <w:sz w:val="23"/>
          <w:szCs w:val="23"/>
        </w:rPr>
        <w:t xml:space="preserve">Paragraph </w:t>
      </w:r>
      <w:r w:rsidR="00AF072A">
        <w:rPr>
          <w:rFonts w:cstheme="minorHAnsi"/>
          <w:sz w:val="23"/>
          <w:szCs w:val="23"/>
        </w:rPr>
        <w:t>52</w:t>
      </w:r>
      <w:r>
        <w:rPr>
          <w:rFonts w:cstheme="minorHAnsi"/>
          <w:sz w:val="23"/>
          <w:szCs w:val="23"/>
        </w:rPr>
        <w:t xml:space="preserve"> of the </w:t>
      </w:r>
      <w:r w:rsidR="00AF072A">
        <w:rPr>
          <w:rFonts w:cstheme="minorHAnsi"/>
          <w:sz w:val="23"/>
          <w:szCs w:val="23"/>
        </w:rPr>
        <w:t xml:space="preserve">Guidance </w:t>
      </w:r>
      <w:r>
        <w:rPr>
          <w:rFonts w:cstheme="minorHAnsi"/>
          <w:sz w:val="23"/>
          <w:szCs w:val="23"/>
        </w:rPr>
        <w:t>states that:</w:t>
      </w:r>
    </w:p>
    <w:p w14:paraId="59B00ED0" w14:textId="77777777" w:rsidR="00BA3389" w:rsidRDefault="00BA3389" w:rsidP="00BA3389">
      <w:pPr>
        <w:spacing w:after="0" w:line="240" w:lineRule="auto"/>
        <w:jc w:val="both"/>
        <w:rPr>
          <w:rFonts w:cstheme="minorHAnsi"/>
          <w:sz w:val="23"/>
          <w:szCs w:val="23"/>
        </w:rPr>
      </w:pPr>
    </w:p>
    <w:p w14:paraId="438FE420" w14:textId="06AF657F" w:rsidR="006D1121" w:rsidRDefault="00197EF8" w:rsidP="00197EF8">
      <w:pPr>
        <w:spacing w:after="0" w:line="240" w:lineRule="auto"/>
        <w:ind w:left="720"/>
        <w:jc w:val="both"/>
        <w:rPr>
          <w:rFonts w:cstheme="minorHAnsi"/>
          <w:i/>
          <w:sz w:val="23"/>
          <w:szCs w:val="23"/>
        </w:rPr>
      </w:pPr>
      <w:r>
        <w:rPr>
          <w:rFonts w:cstheme="minorHAnsi"/>
          <w:i/>
          <w:sz w:val="23"/>
          <w:szCs w:val="23"/>
        </w:rPr>
        <w:t xml:space="preserve">There are longstanding national trends which show that particular groups of children are more likely to be excluded from school, both for a suspension or permanent exclusion. </w:t>
      </w:r>
      <w:proofErr w:type="gramStart"/>
      <w:r>
        <w:rPr>
          <w:rFonts w:cstheme="minorHAnsi"/>
          <w:i/>
          <w:sz w:val="23"/>
          <w:szCs w:val="23"/>
        </w:rPr>
        <w:t>All of</w:t>
      </w:r>
      <w:proofErr w:type="gramEnd"/>
      <w:r>
        <w:rPr>
          <w:rFonts w:cstheme="minorHAnsi"/>
          <w:i/>
          <w:sz w:val="23"/>
          <w:szCs w:val="23"/>
        </w:rPr>
        <w:t xml:space="preserve"> these factors will differ for each child, and the influence of out-of-school factors will vary according to local context, so it is important that schools, local authorities and local partners work together to understand what lies behind local trends. </w:t>
      </w:r>
    </w:p>
    <w:p w14:paraId="5DD008E7" w14:textId="019AA00A" w:rsidR="00BA3389" w:rsidRDefault="00BA3389" w:rsidP="00197EF8">
      <w:pPr>
        <w:spacing w:after="0" w:line="240" w:lineRule="auto"/>
        <w:ind w:left="720"/>
        <w:jc w:val="both"/>
        <w:rPr>
          <w:rFonts w:cstheme="minorHAnsi"/>
          <w:i/>
          <w:sz w:val="23"/>
          <w:szCs w:val="23"/>
        </w:rPr>
      </w:pPr>
    </w:p>
    <w:p w14:paraId="49E3CC73" w14:textId="1B39B039" w:rsidR="007D57D9" w:rsidRDefault="007D57D9" w:rsidP="007D57D9">
      <w:pPr>
        <w:spacing w:after="0" w:line="240" w:lineRule="auto"/>
        <w:jc w:val="both"/>
        <w:rPr>
          <w:rFonts w:cstheme="minorHAnsi"/>
          <w:sz w:val="23"/>
          <w:szCs w:val="23"/>
        </w:rPr>
      </w:pPr>
      <w:r>
        <w:rPr>
          <w:rFonts w:cstheme="minorHAnsi"/>
          <w:sz w:val="23"/>
          <w:szCs w:val="23"/>
        </w:rPr>
        <w:t xml:space="preserve">It is vital that this process of considering, implementing, reviewing and amending support is a considered and </w:t>
      </w:r>
      <w:r w:rsidR="008636F0">
        <w:rPr>
          <w:rFonts w:cstheme="minorHAnsi"/>
          <w:sz w:val="23"/>
          <w:szCs w:val="23"/>
        </w:rPr>
        <w:t>evidence-based</w:t>
      </w:r>
      <w:r>
        <w:rPr>
          <w:rFonts w:cstheme="minorHAnsi"/>
          <w:sz w:val="23"/>
          <w:szCs w:val="23"/>
        </w:rPr>
        <w:t xml:space="preserve"> process in order to be effective. This is mandated by the SEND 0-25 Years Code of Practice which states at paragraph 6.62 that:</w:t>
      </w:r>
    </w:p>
    <w:p w14:paraId="43274027" w14:textId="77777777" w:rsidR="007D57D9" w:rsidRDefault="007D57D9" w:rsidP="007D57D9">
      <w:pPr>
        <w:spacing w:after="0" w:line="240" w:lineRule="auto"/>
        <w:jc w:val="both"/>
        <w:rPr>
          <w:rFonts w:cstheme="minorHAnsi"/>
          <w:sz w:val="23"/>
          <w:szCs w:val="23"/>
        </w:rPr>
      </w:pPr>
    </w:p>
    <w:p w14:paraId="53D4F2FB" w14:textId="77777777" w:rsidR="007D57D9" w:rsidRPr="00650664" w:rsidRDefault="007D57D9" w:rsidP="007D57D9">
      <w:pPr>
        <w:spacing w:after="0" w:line="240" w:lineRule="auto"/>
        <w:ind w:left="720"/>
        <w:jc w:val="both"/>
        <w:rPr>
          <w:rFonts w:cstheme="minorHAnsi"/>
          <w:i/>
          <w:sz w:val="23"/>
          <w:szCs w:val="23"/>
        </w:rPr>
      </w:pPr>
      <w:r w:rsidRPr="00650664">
        <w:rPr>
          <w:rFonts w:cstheme="minorHAnsi"/>
          <w:i/>
          <w:sz w:val="23"/>
          <w:szCs w:val="23"/>
        </w:rPr>
        <w:t>The SENCO and class teacher, together with the specialists, and involving the pupil’s parents, should consider a range of evidence-based and effective teaching approaches, appropriate equipment, strategies and interventions in order to support the child’s progress. They should agree the outcomes to be achieved through the support, including a date by which progress will be reviewed.</w:t>
      </w:r>
      <w:r w:rsidRPr="00650664">
        <w:rPr>
          <w:rFonts w:cstheme="minorHAnsi"/>
          <w:i/>
          <w:sz w:val="23"/>
          <w:szCs w:val="23"/>
        </w:rPr>
        <w:cr/>
      </w:r>
    </w:p>
    <w:p w14:paraId="2B7A66B8" w14:textId="77777777" w:rsidR="007D57D9" w:rsidRDefault="007D57D9" w:rsidP="007D57D9">
      <w:pPr>
        <w:spacing w:after="0" w:line="240" w:lineRule="auto"/>
        <w:jc w:val="both"/>
        <w:rPr>
          <w:rFonts w:cstheme="minorHAnsi"/>
          <w:sz w:val="23"/>
          <w:szCs w:val="23"/>
        </w:rPr>
      </w:pPr>
      <w:r>
        <w:rPr>
          <w:rFonts w:cstheme="minorHAnsi"/>
          <w:sz w:val="23"/>
          <w:szCs w:val="23"/>
        </w:rPr>
        <w:t>Further, it is stated at paragraph 6.63 that:</w:t>
      </w:r>
    </w:p>
    <w:p w14:paraId="11C36B07" w14:textId="77777777" w:rsidR="007D57D9" w:rsidRDefault="007D57D9" w:rsidP="007D57D9">
      <w:pPr>
        <w:spacing w:after="0" w:line="240" w:lineRule="auto"/>
        <w:jc w:val="both"/>
        <w:rPr>
          <w:rFonts w:cstheme="minorHAnsi"/>
          <w:sz w:val="23"/>
          <w:szCs w:val="23"/>
        </w:rPr>
      </w:pPr>
    </w:p>
    <w:p w14:paraId="659D91EF" w14:textId="05E89E35" w:rsidR="00947444" w:rsidRPr="00192548" w:rsidRDefault="007D57D9" w:rsidP="00192548">
      <w:pPr>
        <w:spacing w:after="0" w:line="240" w:lineRule="auto"/>
        <w:ind w:left="720"/>
        <w:jc w:val="both"/>
        <w:rPr>
          <w:rFonts w:cstheme="minorHAnsi"/>
          <w:sz w:val="23"/>
          <w:szCs w:val="23"/>
        </w:rPr>
      </w:pPr>
      <w:r w:rsidRPr="008D1E6C">
        <w:rPr>
          <w:rFonts w:cstheme="minorHAnsi"/>
          <w:i/>
          <w:sz w:val="23"/>
          <w:szCs w:val="23"/>
        </w:rPr>
        <w:t>SEN support should be adapted or replaced depending on how effective it has been in achieving the agreed outcomes. Where, despite the school having taken relevant and purposeful action to identify, assess and meet the SEN of the child or young person, the child or young person has not made expected progress, the school or parents should consider requesting an Education, Health and Care needs</w:t>
      </w:r>
      <w:r w:rsidR="008636F0">
        <w:rPr>
          <w:rFonts w:cstheme="minorHAnsi"/>
          <w:i/>
          <w:sz w:val="23"/>
          <w:szCs w:val="23"/>
        </w:rPr>
        <w:t xml:space="preserve"> </w:t>
      </w:r>
      <w:r w:rsidRPr="008D1E6C">
        <w:rPr>
          <w:rFonts w:cstheme="minorHAnsi"/>
          <w:i/>
          <w:sz w:val="23"/>
          <w:szCs w:val="23"/>
        </w:rPr>
        <w:t xml:space="preserve">assessment. </w:t>
      </w:r>
      <w:r w:rsidRPr="00192548">
        <w:rPr>
          <w:rFonts w:cstheme="minorHAnsi"/>
          <w:i/>
          <w:sz w:val="23"/>
          <w:szCs w:val="23"/>
        </w:rPr>
        <w:t>To inform its decision the local authority will expect to see evidence of the action taken by the school as part of SEN support</w:t>
      </w:r>
      <w:r w:rsidRPr="00192548">
        <w:rPr>
          <w:rFonts w:cstheme="minorHAnsi"/>
          <w:sz w:val="23"/>
          <w:szCs w:val="23"/>
        </w:rPr>
        <w:t>.</w:t>
      </w:r>
      <w:r w:rsidRPr="00192548">
        <w:rPr>
          <w:rFonts w:cstheme="minorHAnsi"/>
          <w:sz w:val="23"/>
          <w:szCs w:val="23"/>
        </w:rPr>
        <w:cr/>
      </w:r>
    </w:p>
    <w:p w14:paraId="05C4F3FE" w14:textId="50A71011" w:rsidR="009F2361" w:rsidRPr="00192548" w:rsidRDefault="006D1121" w:rsidP="00947444">
      <w:sdt>
        <w:sdtPr>
          <w:tag w:val=""/>
          <w:id w:val="-980075948"/>
          <w:placeholder>
            <w:docPart w:val="ED1BCF2DE3284D31A51F4FBDA05041D6"/>
          </w:placeholder>
          <w:showingPlcHdr/>
          <w:dataBinding w:prefixMappings="xmlns:ns0='http://schemas.microsoft.com/office/2006/coverPageProps' " w:xpath="/ns0:CoverPageProperties[1]/ns0:Abstract[1]" w:storeItemID="{55AF091B-3C7A-41E3-B477-F2FDAA23CFDA}"/>
          <w:text/>
        </w:sdtPr>
        <w:sdtEndPr/>
        <w:sdtContent>
          <w:r w:rsidR="00CF6A07">
            <w:rPr>
              <w:rStyle w:val="PlaceholderText"/>
            </w:rPr>
            <w:t>name of young person</w:t>
          </w:r>
        </w:sdtContent>
      </w:sdt>
      <w:r w:rsidR="00CF6A07" w:rsidRPr="00192548">
        <w:t xml:space="preserve"> </w:t>
      </w:r>
      <w:r w:rsidR="009F2361" w:rsidRPr="00192548">
        <w:t xml:space="preserve">has special educational needs in the form of </w:t>
      </w:r>
      <w:sdt>
        <w:sdtPr>
          <w:alias w:val="Provide the diagnosis, or catagory of SEND"/>
          <w:tag w:val="Provide the diagnosis, or catagory of SEND"/>
          <w:id w:val="-896819415"/>
          <w:placeholder>
            <w:docPart w:val="58083F531E1D46509526BD97B9A15166"/>
          </w:placeholder>
          <w:showingPlcHdr/>
        </w:sdtPr>
        <w:sdtEndPr/>
        <w:sdtContent>
          <w:r w:rsidR="00CF6A07">
            <w:rPr>
              <w:rStyle w:val="PlaceholderText"/>
            </w:rPr>
            <w:t>description of SEND</w:t>
          </w:r>
        </w:sdtContent>
      </w:sdt>
      <w:r w:rsidR="009F2361" w:rsidRPr="00192548">
        <w:t xml:space="preserve">. These needs exhibit themselves as </w:t>
      </w:r>
      <w:sdt>
        <w:sdtPr>
          <w:alias w:val="describe the behaviours that are linked to the SEND"/>
          <w:tag w:val="describe the behaviours that are linked to the SEND"/>
          <w:id w:val="-403292890"/>
          <w:placeholder>
            <w:docPart w:val="6EDB893362244953A85D28260845C7FE"/>
          </w:placeholder>
          <w:showingPlcHdr/>
        </w:sdtPr>
        <w:sdtEndPr/>
        <w:sdtContent>
          <w:r w:rsidR="00CF6A07">
            <w:rPr>
              <w:rStyle w:val="PlaceholderText"/>
            </w:rPr>
            <w:t>relevant behaviours</w:t>
          </w:r>
        </w:sdtContent>
      </w:sdt>
      <w:r w:rsidR="009F2361" w:rsidRPr="00192548">
        <w:t xml:space="preserve">. Clearly, staff at </w:t>
      </w:r>
      <w:sdt>
        <w:sdtPr>
          <w:alias w:val="name of school"/>
          <w:tag w:val="name of school"/>
          <w:id w:val="-1887551572"/>
          <w:placeholder>
            <w:docPart w:val="3257A944670447209122F5F6978EA71F"/>
          </w:placeholder>
          <w:showingPlcHdr/>
        </w:sdtPr>
        <w:sdtEndPr/>
        <w:sdtContent>
          <w:r w:rsidR="00CF6A07">
            <w:rPr>
              <w:rStyle w:val="PlaceholderText"/>
            </w:rPr>
            <w:t>name of school</w:t>
          </w:r>
        </w:sdtContent>
      </w:sdt>
      <w:r w:rsidR="009F2361" w:rsidRPr="00192548">
        <w:t xml:space="preserve"> have witnessed and documented this behaviour as can be seen in </w:t>
      </w:r>
      <w:sdt>
        <w:sdtPr>
          <w:tag w:val=""/>
          <w:id w:val="1162283517"/>
          <w:placeholder>
            <w:docPart w:val="7E0E6B459856417C81AD55AD8E1875FE"/>
          </w:placeholder>
          <w:showingPlcHdr/>
          <w:dataBinding w:prefixMappings="xmlns:ns0='http://schemas.microsoft.com/office/2006/coverPageProps' " w:xpath="/ns0:CoverPageProperties[1]/ns0:Abstract[1]" w:storeItemID="{55AF091B-3C7A-41E3-B477-F2FDAA23CFDA}"/>
          <w:text/>
        </w:sdtPr>
        <w:sdtEndPr/>
        <w:sdtContent>
          <w:r w:rsidR="00CF6A07">
            <w:rPr>
              <w:rStyle w:val="PlaceholderText"/>
            </w:rPr>
            <w:t>name of young person</w:t>
          </w:r>
        </w:sdtContent>
      </w:sdt>
      <w:r w:rsidR="009F2361" w:rsidRPr="00192548">
        <w:t>’s school file at</w:t>
      </w:r>
      <w:r w:rsidR="00CF6A07">
        <w:t xml:space="preserve"> </w:t>
      </w:r>
      <w:sdt>
        <w:sdtPr>
          <w:alias w:val="Quote verbatim from evidence if posisble."/>
          <w:tag w:val="Quote verbatim from evidence if posisble."/>
          <w:id w:val="-230463410"/>
          <w:placeholder>
            <w:docPart w:val="1997336B46C147A1A200D01D358A2653"/>
          </w:placeholder>
          <w:showingPlcHdr/>
        </w:sdtPr>
        <w:sdtEndPr/>
        <w:sdtContent>
          <w:r w:rsidR="00CF6A07">
            <w:rPr>
              <w:rStyle w:val="PlaceholderText"/>
            </w:rPr>
            <w:t>quote any part of the school file that evidences the relevant SEND</w:t>
          </w:r>
        </w:sdtContent>
      </w:sdt>
      <w:r w:rsidR="009F2361" w:rsidRPr="00192548">
        <w:t>.</w:t>
      </w:r>
    </w:p>
    <w:p w14:paraId="300E896D" w14:textId="480A0123" w:rsidR="009F2361" w:rsidRPr="00192548" w:rsidRDefault="009F2361" w:rsidP="00947444">
      <w:r w:rsidRPr="00192548">
        <w:t xml:space="preserve">Despite the fact that </w:t>
      </w:r>
      <w:sdt>
        <w:sdtPr>
          <w:tag w:val=""/>
          <w:id w:val="-824038083"/>
          <w:placeholder>
            <w:docPart w:val="2A1C514646474AFF9C5EE915326BB8AB"/>
          </w:placeholder>
          <w:showingPlcHdr/>
          <w:dataBinding w:prefixMappings="xmlns:ns0='http://schemas.microsoft.com/office/2006/coverPageProps' " w:xpath="/ns0:CoverPageProperties[1]/ns0:Abstract[1]" w:storeItemID="{55AF091B-3C7A-41E3-B477-F2FDAA23CFDA}"/>
          <w:text/>
        </w:sdtPr>
        <w:sdtEndPr/>
        <w:sdtContent>
          <w:r w:rsidR="00CF6A07">
            <w:rPr>
              <w:rStyle w:val="PlaceholderText"/>
            </w:rPr>
            <w:t>name of young person</w:t>
          </w:r>
        </w:sdtContent>
      </w:sdt>
      <w:r w:rsidR="00CF6A07" w:rsidRPr="00192548">
        <w:t xml:space="preserve"> </w:t>
      </w:r>
      <w:r w:rsidRPr="00192548">
        <w:t>has demonstrated challenging behaviour since</w:t>
      </w:r>
      <w:r w:rsidR="00CF6A07">
        <w:t xml:space="preserve"> </w:t>
      </w:r>
      <w:sdt>
        <w:sdtPr>
          <w:alias w:val="Select a date using the drop-down."/>
          <w:tag w:val="Select a date using the drop-down."/>
          <w:id w:val="1684555168"/>
          <w:placeholder>
            <w:docPart w:val="94710AEC6E8D4579934556CB3253826E"/>
          </w:placeholder>
          <w:showingPlcHdr/>
          <w:date>
            <w:dateFormat w:val="dddd, dd MMMM yyyy"/>
            <w:lid w:val="en-GB"/>
            <w:storeMappedDataAs w:val="dateTime"/>
            <w:calendar w:val="gregorian"/>
          </w:date>
        </w:sdtPr>
        <w:sdtEndPr/>
        <w:sdtContent>
          <w:r w:rsidR="00CF6A07">
            <w:rPr>
              <w:rStyle w:val="PlaceholderText"/>
            </w:rPr>
            <w:t xml:space="preserve">choose the earliest date the school appeared to be aware of behaviour linked to SEND </w:t>
          </w:r>
        </w:sdtContent>
      </w:sdt>
      <w:r w:rsidRPr="00192548">
        <w:t xml:space="preserve">, at no point has </w:t>
      </w:r>
      <w:sdt>
        <w:sdtPr>
          <w:alias w:val="name of school"/>
          <w:tag w:val="name of school"/>
          <w:id w:val="-1075205032"/>
          <w:placeholder>
            <w:docPart w:val="54E739F8DBC34D08A674F7CF9307790D"/>
          </w:placeholder>
          <w:showingPlcHdr/>
        </w:sdtPr>
        <w:sdtEndPr/>
        <w:sdtContent>
          <w:r w:rsidR="00CF6A07">
            <w:rPr>
              <w:rStyle w:val="PlaceholderText"/>
            </w:rPr>
            <w:t>name of school</w:t>
          </w:r>
        </w:sdtContent>
      </w:sdt>
      <w:r w:rsidRPr="00192548">
        <w:t xml:space="preserve"> taken effective action to mitigate the risk of exclusion, and help </w:t>
      </w:r>
      <w:sdt>
        <w:sdtPr>
          <w:tag w:val=""/>
          <w:id w:val="-1546124277"/>
          <w:placeholder>
            <w:docPart w:val="5A33508E63EC4531AE92ED6320A81C24"/>
          </w:placeholder>
          <w:showingPlcHdr/>
          <w:dataBinding w:prefixMappings="xmlns:ns0='http://schemas.microsoft.com/office/2006/coverPageProps' " w:xpath="/ns0:CoverPageProperties[1]/ns0:Abstract[1]" w:storeItemID="{55AF091B-3C7A-41E3-B477-F2FDAA23CFDA}"/>
          <w:text/>
        </w:sdtPr>
        <w:sdtEndPr/>
        <w:sdtContent>
          <w:r w:rsidR="00CF6A07">
            <w:rPr>
              <w:rStyle w:val="PlaceholderText"/>
            </w:rPr>
            <w:t>name of young person</w:t>
          </w:r>
        </w:sdtContent>
      </w:sdt>
      <w:r w:rsidR="00CF6A07" w:rsidRPr="00192548">
        <w:t xml:space="preserve"> </w:t>
      </w:r>
      <w:r w:rsidRPr="00192548">
        <w:t>to engage effectively with their education.</w:t>
      </w:r>
    </w:p>
    <w:p w14:paraId="573A3901" w14:textId="6095BB07" w:rsidR="00D44229" w:rsidRPr="00192548" w:rsidRDefault="009F2361" w:rsidP="00CF6A07">
      <w:r w:rsidRPr="00192548">
        <w:t xml:space="preserve">This is particularly </w:t>
      </w:r>
      <w:r w:rsidR="00C8371F" w:rsidRPr="00192548">
        <w:t>problematic</w:t>
      </w:r>
      <w:r w:rsidRPr="00192548">
        <w:t xml:space="preserve"> considering the </w:t>
      </w:r>
      <w:r w:rsidR="00D44229" w:rsidRPr="00192548">
        <w:t xml:space="preserve">concern the school has expressed over </w:t>
      </w:r>
      <w:sdt>
        <w:sdtPr>
          <w:tag w:val=""/>
          <w:id w:val="1460377503"/>
          <w:placeholder>
            <w:docPart w:val="DFAE4CB2EBDE43CBB27332D99A0CC4F6"/>
          </w:placeholder>
          <w:showingPlcHdr/>
          <w:dataBinding w:prefixMappings="xmlns:ns0='http://schemas.microsoft.com/office/2006/coverPageProps' " w:xpath="/ns0:CoverPageProperties[1]/ns0:Abstract[1]" w:storeItemID="{55AF091B-3C7A-41E3-B477-F2FDAA23CFDA}"/>
          <w:text/>
        </w:sdtPr>
        <w:sdtEndPr/>
        <w:sdtContent>
          <w:r w:rsidR="00CF6A07">
            <w:rPr>
              <w:rStyle w:val="PlaceholderText"/>
            </w:rPr>
            <w:t>name of young person</w:t>
          </w:r>
        </w:sdtContent>
      </w:sdt>
      <w:r w:rsidR="00D44229" w:rsidRPr="00192548">
        <w:t xml:space="preserve">’s behaviour. </w:t>
      </w:r>
      <w:sdt>
        <w:sdtPr>
          <w:alias w:val="name of school"/>
          <w:tag w:val="name of school"/>
          <w:id w:val="1177240884"/>
          <w:placeholder>
            <w:docPart w:val="EFD646590B284C5B9ECAB1A174B104C7"/>
          </w:placeholder>
          <w:showingPlcHdr/>
        </w:sdtPr>
        <w:sdtEndPr/>
        <w:sdtContent>
          <w:r w:rsidR="00CF6A07">
            <w:rPr>
              <w:rStyle w:val="PlaceholderText"/>
            </w:rPr>
            <w:t>name of school</w:t>
          </w:r>
        </w:sdtContent>
      </w:sdt>
      <w:r w:rsidR="00D44229" w:rsidRPr="00192548">
        <w:t xml:space="preserve">’s records show that they have implemented </w:t>
      </w:r>
      <w:r w:rsidR="00CF6A07">
        <w:t xml:space="preserve">a range of disciplinary actions including </w:t>
      </w:r>
      <w:sdt>
        <w:sdtPr>
          <w:alias w:val="Refer to the evidence where available"/>
          <w:tag w:val="Refer to the evidence where available"/>
          <w:id w:val="1239681602"/>
          <w:placeholder>
            <w:docPart w:val="C7D8201E63C644A886F5E2C4CF5EDD8E"/>
          </w:placeholder>
          <w:showingPlcHdr/>
        </w:sdtPr>
        <w:sdtEndPr/>
        <w:sdtContent>
          <w:r w:rsidR="00CF6A07" w:rsidRPr="000C6580">
            <w:rPr>
              <w:rStyle w:val="PlaceholderText"/>
            </w:rPr>
            <w:t>l</w:t>
          </w:r>
          <w:r w:rsidR="00CF6A07">
            <w:rPr>
              <w:rStyle w:val="PlaceholderText"/>
            </w:rPr>
            <w:t>ist any punishments the school has used against the young person</w:t>
          </w:r>
        </w:sdtContent>
      </w:sdt>
      <w:r w:rsidR="00CF6A07">
        <w:t>.</w:t>
      </w:r>
    </w:p>
    <w:p w14:paraId="4F6F1A34" w14:textId="697994CE" w:rsidR="00D44229" w:rsidRPr="00192548" w:rsidRDefault="00D44229" w:rsidP="00D44229">
      <w:r w:rsidRPr="00192548">
        <w:t xml:space="preserve">However, despite these actions continually failing to improve </w:t>
      </w:r>
      <w:sdt>
        <w:sdtPr>
          <w:tag w:val=""/>
          <w:id w:val="-1808314488"/>
          <w:placeholder>
            <w:docPart w:val="82C4675DC6EF4E99B1913F90C27D4B37"/>
          </w:placeholder>
          <w:showingPlcHdr/>
          <w:dataBinding w:prefixMappings="xmlns:ns0='http://schemas.microsoft.com/office/2006/coverPageProps' " w:xpath="/ns0:CoverPageProperties[1]/ns0:Abstract[1]" w:storeItemID="{55AF091B-3C7A-41E3-B477-F2FDAA23CFDA}"/>
          <w:text/>
        </w:sdtPr>
        <w:sdtEndPr/>
        <w:sdtContent>
          <w:r w:rsidR="00CF6A07">
            <w:rPr>
              <w:rStyle w:val="PlaceholderText"/>
            </w:rPr>
            <w:t>name of young person</w:t>
          </w:r>
        </w:sdtContent>
      </w:sdt>
      <w:r w:rsidRPr="00192548">
        <w:t xml:space="preserve">’s engagement with their education, at no point did the school act to implement pastoral or welfare interventions in accordance with the requirements of the </w:t>
      </w:r>
      <w:r w:rsidR="00197EF8">
        <w:t>Behaviour in Schools</w:t>
      </w:r>
      <w:r w:rsidR="00197EF8" w:rsidRPr="00192548">
        <w:t xml:space="preserve"> </w:t>
      </w:r>
      <w:r w:rsidRPr="00192548">
        <w:t>Guidance</w:t>
      </w:r>
      <w:r w:rsidR="00197EF8">
        <w:t>, the Exclusions Guidance</w:t>
      </w:r>
      <w:r w:rsidRPr="00192548">
        <w:t xml:space="preserve"> and SEND Code of Practice.</w:t>
      </w:r>
    </w:p>
    <w:p w14:paraId="2D685D11" w14:textId="4B92E22E" w:rsidR="00327B42" w:rsidRPr="00192548" w:rsidRDefault="00D44229" w:rsidP="00192548">
      <w:r w:rsidRPr="00192548">
        <w:t xml:space="preserve">As a result, the School has failed to act to intervene to mitigate the risk of </w:t>
      </w:r>
      <w:r w:rsidR="00197EF8">
        <w:t xml:space="preserve">permanent </w:t>
      </w:r>
      <w:r w:rsidRPr="00192548">
        <w:t>exclusion</w:t>
      </w:r>
      <w:r w:rsidR="00CF6A07">
        <w:t xml:space="preserve">. The </w:t>
      </w:r>
      <w:r w:rsidR="00197EF8">
        <w:t xml:space="preserve">permanent </w:t>
      </w:r>
      <w:r w:rsidR="00CF6A07">
        <w:t>exclusion has not been used as a last resort</w:t>
      </w:r>
      <w:r w:rsidRPr="00192548">
        <w:t xml:space="preserve"> and we ask the Governors now to reinstate </w:t>
      </w:r>
      <w:sdt>
        <w:sdtPr>
          <w:tag w:val=""/>
          <w:id w:val="1954667736"/>
          <w:placeholder>
            <w:docPart w:val="12A9D29C7DC447F2A80986787E2863F1"/>
          </w:placeholder>
          <w:showingPlcHdr/>
          <w:dataBinding w:prefixMappings="xmlns:ns0='http://schemas.microsoft.com/office/2006/coverPageProps' " w:xpath="/ns0:CoverPageProperties[1]/ns0:Abstract[1]" w:storeItemID="{55AF091B-3C7A-41E3-B477-F2FDAA23CFDA}"/>
          <w:text/>
        </w:sdtPr>
        <w:sdtEndPr/>
        <w:sdtContent>
          <w:r w:rsidR="00CF6A07">
            <w:rPr>
              <w:rStyle w:val="PlaceholderText"/>
            </w:rPr>
            <w:t>name of young person</w:t>
          </w:r>
        </w:sdtContent>
      </w:sdt>
      <w:r w:rsidRPr="00192548">
        <w:t>.</w:t>
      </w:r>
    </w:p>
    <w:sectPr w:rsidR="00327B42" w:rsidRPr="00192548">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01625" w14:textId="77777777" w:rsidR="00AC1FB7" w:rsidRDefault="00AC1FB7" w:rsidP="00031D12">
      <w:pPr>
        <w:spacing w:after="0" w:line="240" w:lineRule="auto"/>
      </w:pPr>
      <w:r>
        <w:separator/>
      </w:r>
    </w:p>
  </w:endnote>
  <w:endnote w:type="continuationSeparator" w:id="0">
    <w:p w14:paraId="55926428" w14:textId="77777777" w:rsidR="00AC1FB7" w:rsidRDefault="00AC1FB7" w:rsidP="00031D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01CDE" w14:textId="77777777" w:rsidR="00841CD3" w:rsidRDefault="00841C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1F4F" w14:textId="77777777" w:rsidR="00841CD3" w:rsidRDefault="00841C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69950" w14:textId="77777777" w:rsidR="00841CD3" w:rsidRDefault="00841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C1368" w14:textId="77777777" w:rsidR="00AC1FB7" w:rsidRDefault="00AC1FB7" w:rsidP="00031D12">
      <w:pPr>
        <w:spacing w:after="0" w:line="240" w:lineRule="auto"/>
      </w:pPr>
      <w:r>
        <w:separator/>
      </w:r>
    </w:p>
  </w:footnote>
  <w:footnote w:type="continuationSeparator" w:id="0">
    <w:p w14:paraId="064C1851" w14:textId="77777777" w:rsidR="00AC1FB7" w:rsidRDefault="00AC1FB7" w:rsidP="00031D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47FE" w14:textId="77777777" w:rsidR="00841CD3" w:rsidRDefault="00841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EC4E" w14:textId="04143C5B" w:rsidR="00031D12" w:rsidRDefault="00031D12" w:rsidP="00031D12">
    <w:pPr>
      <w:spacing w:after="0"/>
      <w:rPr>
        <w:b/>
        <w:bCs/>
        <w:i/>
        <w:iCs/>
      </w:rPr>
    </w:pPr>
    <w:r>
      <w:rPr>
        <w:rFonts w:ascii="Times New Roman" w:hAnsi="Times New Roman" w:cs="Times New Roman"/>
        <w:noProof/>
        <w:sz w:val="24"/>
        <w:szCs w:val="24"/>
        <w:lang w:eastAsia="en-GB"/>
      </w:rPr>
      <w:drawing>
        <wp:anchor distT="0" distB="0" distL="114300" distR="114300" simplePos="0" relativeHeight="251659264" behindDoc="1" locked="0" layoutInCell="1" allowOverlap="1" wp14:anchorId="2383C93C" wp14:editId="11CBC32A">
          <wp:simplePos x="0" y="0"/>
          <wp:positionH relativeFrom="column">
            <wp:posOffset>3461385</wp:posOffset>
          </wp:positionH>
          <wp:positionV relativeFrom="paragraph">
            <wp:posOffset>-287655</wp:posOffset>
          </wp:positionV>
          <wp:extent cx="2891790" cy="939800"/>
          <wp:effectExtent l="0" t="0" r="3810" b="0"/>
          <wp:wrapTight wrapText="bothSides">
            <wp:wrapPolygon edited="0">
              <wp:start x="0" y="0"/>
              <wp:lineTo x="0" y="21016"/>
              <wp:lineTo x="21486" y="21016"/>
              <wp:lineTo x="214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91790" cy="939800"/>
                  </a:xfrm>
                  <a:prstGeom prst="rect">
                    <a:avLst/>
                  </a:prstGeom>
                  <a:noFill/>
                </pic:spPr>
              </pic:pic>
            </a:graphicData>
          </a:graphic>
          <wp14:sizeRelH relativeFrom="margin">
            <wp14:pctWidth>0</wp14:pctWidth>
          </wp14:sizeRelH>
          <wp14:sizeRelV relativeFrom="margin">
            <wp14:pctHeight>0</wp14:pctHeight>
          </wp14:sizeRelV>
        </wp:anchor>
      </w:drawing>
    </w:r>
    <w:r>
      <w:rPr>
        <w:b/>
        <w:bCs/>
        <w:i/>
        <w:iCs/>
      </w:rPr>
      <w:t xml:space="preserve">Suggested </w:t>
    </w:r>
    <w:r w:rsidR="008636F0">
      <w:rPr>
        <w:b/>
        <w:bCs/>
        <w:i/>
        <w:iCs/>
      </w:rPr>
      <w:t>Wording</w:t>
    </w:r>
    <w:r>
      <w:rPr>
        <w:b/>
        <w:bCs/>
        <w:i/>
        <w:iCs/>
      </w:rPr>
      <w:t>:</w:t>
    </w:r>
  </w:p>
  <w:p w14:paraId="4F340224" w14:textId="6A0F9993" w:rsidR="00031D12" w:rsidRDefault="00031D12" w:rsidP="00031D12">
    <w:r>
      <w:rPr>
        <w:b/>
        <w:bCs/>
        <w:i/>
        <w:iCs/>
        <w:noProof/>
      </w:rPr>
      <w:t>Argument</w:t>
    </w:r>
    <w:r>
      <w:rPr>
        <w:b/>
        <w:bCs/>
        <w:i/>
        <w:iCs/>
      </w:rPr>
      <w:t xml:space="preserve"> to the Governing Body; school failed to identify relevant SEND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590C8" w14:textId="77777777" w:rsidR="00841CD3" w:rsidRDefault="00841C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97AD9"/>
    <w:multiLevelType w:val="hybridMultilevel"/>
    <w:tmpl w:val="19FEA972"/>
    <w:lvl w:ilvl="0" w:tplc="87543498">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F20F1A"/>
    <w:multiLevelType w:val="hybridMultilevel"/>
    <w:tmpl w:val="6EF082E4"/>
    <w:lvl w:ilvl="0" w:tplc="B56ED824">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B16C8D"/>
    <w:multiLevelType w:val="hybridMultilevel"/>
    <w:tmpl w:val="3D009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775998"/>
    <w:multiLevelType w:val="hybridMultilevel"/>
    <w:tmpl w:val="AD4838A0"/>
    <w:lvl w:ilvl="0" w:tplc="2B3AD598">
      <w:start w:val="1"/>
      <w:numFmt w:val="decimal"/>
      <w:lvlText w:val="%1."/>
      <w:lvlJc w:val="left"/>
      <w:pPr>
        <w:ind w:left="720" w:hanging="360"/>
      </w:pPr>
      <w:rPr>
        <w:rFonts w:eastAsiaTheme="minorHAnsi"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9F5CD3"/>
    <w:multiLevelType w:val="hybridMultilevel"/>
    <w:tmpl w:val="1C02B8F0"/>
    <w:lvl w:ilvl="0" w:tplc="1F98690A">
      <w:start w:val="158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6043750">
    <w:abstractNumId w:val="4"/>
  </w:num>
  <w:num w:numId="2" w16cid:durableId="655110443">
    <w:abstractNumId w:val="1"/>
  </w:num>
  <w:num w:numId="3" w16cid:durableId="1138573152">
    <w:abstractNumId w:val="3"/>
  </w:num>
  <w:num w:numId="4" w16cid:durableId="2120103522">
    <w:abstractNumId w:val="0"/>
  </w:num>
  <w:num w:numId="5" w16cid:durableId="1131556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F59"/>
    <w:rsid w:val="00031D12"/>
    <w:rsid w:val="00192548"/>
    <w:rsid w:val="00197EF8"/>
    <w:rsid w:val="00297B1D"/>
    <w:rsid w:val="00304E44"/>
    <w:rsid w:val="00327B42"/>
    <w:rsid w:val="00450577"/>
    <w:rsid w:val="00512E12"/>
    <w:rsid w:val="00562688"/>
    <w:rsid w:val="005E4B30"/>
    <w:rsid w:val="00604AAE"/>
    <w:rsid w:val="00695585"/>
    <w:rsid w:val="006D1121"/>
    <w:rsid w:val="006E6533"/>
    <w:rsid w:val="007676C1"/>
    <w:rsid w:val="00767A16"/>
    <w:rsid w:val="007D57D9"/>
    <w:rsid w:val="00836E03"/>
    <w:rsid w:val="00841CD3"/>
    <w:rsid w:val="008636F0"/>
    <w:rsid w:val="00947444"/>
    <w:rsid w:val="009F2361"/>
    <w:rsid w:val="00AC1F59"/>
    <w:rsid w:val="00AC1FB7"/>
    <w:rsid w:val="00AF072A"/>
    <w:rsid w:val="00B21F3C"/>
    <w:rsid w:val="00B247EF"/>
    <w:rsid w:val="00BA3389"/>
    <w:rsid w:val="00BF0807"/>
    <w:rsid w:val="00C8371F"/>
    <w:rsid w:val="00CF6A07"/>
    <w:rsid w:val="00D30A54"/>
    <w:rsid w:val="00D44229"/>
    <w:rsid w:val="00DB18A6"/>
    <w:rsid w:val="00E15A61"/>
    <w:rsid w:val="00E85F65"/>
    <w:rsid w:val="00EA1199"/>
    <w:rsid w:val="00EC6F28"/>
    <w:rsid w:val="00EF3F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EFF427"/>
  <w15:chartTrackingRefBased/>
  <w15:docId w15:val="{76AA5A9E-0C8B-4BDF-9CF7-A72D6C2D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F38"/>
    <w:pPr>
      <w:ind w:left="720"/>
      <w:contextualSpacing/>
    </w:pPr>
  </w:style>
  <w:style w:type="paragraph" w:styleId="Header">
    <w:name w:val="header"/>
    <w:basedOn w:val="Normal"/>
    <w:link w:val="HeaderChar"/>
    <w:uiPriority w:val="99"/>
    <w:unhideWhenUsed/>
    <w:rsid w:val="00031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1D12"/>
  </w:style>
  <w:style w:type="paragraph" w:styleId="Footer">
    <w:name w:val="footer"/>
    <w:basedOn w:val="Normal"/>
    <w:link w:val="FooterChar"/>
    <w:uiPriority w:val="99"/>
    <w:unhideWhenUsed/>
    <w:rsid w:val="00031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1D12"/>
  </w:style>
  <w:style w:type="character" w:styleId="PlaceholderText">
    <w:name w:val="Placeholder Text"/>
    <w:basedOn w:val="DefaultParagraphFont"/>
    <w:uiPriority w:val="99"/>
    <w:semiHidden/>
    <w:rsid w:val="00CF6A07"/>
    <w:rPr>
      <w:color w:val="808080"/>
    </w:rPr>
  </w:style>
  <w:style w:type="character" w:styleId="Hyperlink">
    <w:name w:val="Hyperlink"/>
    <w:basedOn w:val="DefaultParagraphFont"/>
    <w:uiPriority w:val="99"/>
    <w:unhideWhenUsed/>
    <w:rsid w:val="008636F0"/>
    <w:rPr>
      <w:color w:val="0563C1" w:themeColor="hyperlink"/>
      <w:u w:val="single"/>
    </w:rPr>
  </w:style>
  <w:style w:type="paragraph" w:styleId="BalloonText">
    <w:name w:val="Balloon Text"/>
    <w:basedOn w:val="Normal"/>
    <w:link w:val="BalloonTextChar"/>
    <w:uiPriority w:val="99"/>
    <w:semiHidden/>
    <w:unhideWhenUsed/>
    <w:rsid w:val="00AF07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072A"/>
    <w:rPr>
      <w:rFonts w:ascii="Segoe UI" w:hAnsi="Segoe UI" w:cs="Segoe UI"/>
      <w:sz w:val="18"/>
      <w:szCs w:val="18"/>
    </w:rPr>
  </w:style>
  <w:style w:type="paragraph" w:styleId="Revision">
    <w:name w:val="Revision"/>
    <w:hidden/>
    <w:uiPriority w:val="99"/>
    <w:semiHidden/>
    <w:rsid w:val="006D11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3" Type="http://schemas.openxmlformats.org/officeDocument/2006/relationships/glossaryDocument" Target="glossary/document.xml"/><Relationship Id="rId10" Type="http://schemas.openxmlformats.org/officeDocument/2006/relationships/hyperlink" Target="https://justforkidslaw.org/school-exclusions-hub/legal-practitioners-and-professionals/making-case-schools-governor/meeting-preparing-case-governers/step-step-guide-creating-written-submissions"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justforkidslaw.org/school-exclusions-hub/legal-practitioners-and-professionals/making-case-schools-governor/meeting-preparing-case-governers/step-step-guide-creating-written-submissions/quick-guide-headteachers-power"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1BCF2DE3284D31A51F4FBDA05041D6"/>
        <w:category>
          <w:name w:val="General"/>
          <w:gallery w:val="placeholder"/>
        </w:category>
        <w:types>
          <w:type w:val="bbPlcHdr"/>
        </w:types>
        <w:behaviors>
          <w:behavior w:val="content"/>
        </w:behaviors>
        <w:guid w:val="{88F116E7-0CB8-44D3-8D3F-1580D151AEDF}"/>
      </w:docPartPr>
      <w:docPartBody>
        <w:p w:rsidR="003542F8" w:rsidRDefault="00BA674B" w:rsidP="00BA674B">
          <w:pPr>
            <w:pStyle w:val="ED1BCF2DE3284D31A51F4FBDA05041D64"/>
          </w:pPr>
          <w:r>
            <w:rPr>
              <w:rStyle w:val="PlaceholderText"/>
            </w:rPr>
            <w:t>name of young person</w:t>
          </w:r>
        </w:p>
      </w:docPartBody>
    </w:docPart>
    <w:docPart>
      <w:docPartPr>
        <w:name w:val="58083F531E1D46509526BD97B9A15166"/>
        <w:category>
          <w:name w:val="General"/>
          <w:gallery w:val="placeholder"/>
        </w:category>
        <w:types>
          <w:type w:val="bbPlcHdr"/>
        </w:types>
        <w:behaviors>
          <w:behavior w:val="content"/>
        </w:behaviors>
        <w:guid w:val="{E47785BB-5E86-4564-B813-C452E2FC5B48}"/>
      </w:docPartPr>
      <w:docPartBody>
        <w:p w:rsidR="003542F8" w:rsidRDefault="00BA674B" w:rsidP="00BA674B">
          <w:pPr>
            <w:pStyle w:val="58083F531E1D46509526BD97B9A151664"/>
          </w:pPr>
          <w:r>
            <w:rPr>
              <w:rStyle w:val="PlaceholderText"/>
            </w:rPr>
            <w:t>description of SEND</w:t>
          </w:r>
        </w:p>
      </w:docPartBody>
    </w:docPart>
    <w:docPart>
      <w:docPartPr>
        <w:name w:val="6EDB893362244953A85D28260845C7FE"/>
        <w:category>
          <w:name w:val="General"/>
          <w:gallery w:val="placeholder"/>
        </w:category>
        <w:types>
          <w:type w:val="bbPlcHdr"/>
        </w:types>
        <w:behaviors>
          <w:behavior w:val="content"/>
        </w:behaviors>
        <w:guid w:val="{314054C8-BCE7-4E6B-907A-B0E002836BD2}"/>
      </w:docPartPr>
      <w:docPartBody>
        <w:p w:rsidR="003542F8" w:rsidRDefault="00BA674B" w:rsidP="00BA674B">
          <w:pPr>
            <w:pStyle w:val="6EDB893362244953A85D28260845C7FE4"/>
          </w:pPr>
          <w:r>
            <w:rPr>
              <w:rStyle w:val="PlaceholderText"/>
            </w:rPr>
            <w:t>relevant behaviours</w:t>
          </w:r>
        </w:p>
      </w:docPartBody>
    </w:docPart>
    <w:docPart>
      <w:docPartPr>
        <w:name w:val="3257A944670447209122F5F6978EA71F"/>
        <w:category>
          <w:name w:val="General"/>
          <w:gallery w:val="placeholder"/>
        </w:category>
        <w:types>
          <w:type w:val="bbPlcHdr"/>
        </w:types>
        <w:behaviors>
          <w:behavior w:val="content"/>
        </w:behaviors>
        <w:guid w:val="{42C2E2FB-AC18-4838-B95C-AF20F27C2474}"/>
      </w:docPartPr>
      <w:docPartBody>
        <w:p w:rsidR="003542F8" w:rsidRDefault="00BA674B" w:rsidP="00BA674B">
          <w:pPr>
            <w:pStyle w:val="3257A944670447209122F5F6978EA71F4"/>
          </w:pPr>
          <w:r>
            <w:rPr>
              <w:rStyle w:val="PlaceholderText"/>
            </w:rPr>
            <w:t>name of school</w:t>
          </w:r>
        </w:p>
      </w:docPartBody>
    </w:docPart>
    <w:docPart>
      <w:docPartPr>
        <w:name w:val="7E0E6B459856417C81AD55AD8E1875FE"/>
        <w:category>
          <w:name w:val="General"/>
          <w:gallery w:val="placeholder"/>
        </w:category>
        <w:types>
          <w:type w:val="bbPlcHdr"/>
        </w:types>
        <w:behaviors>
          <w:behavior w:val="content"/>
        </w:behaviors>
        <w:guid w:val="{56833D12-2A67-4FB2-9E97-F790AAFC64C5}"/>
      </w:docPartPr>
      <w:docPartBody>
        <w:p w:rsidR="003542F8" w:rsidRDefault="00BA674B" w:rsidP="00BA674B">
          <w:pPr>
            <w:pStyle w:val="7E0E6B459856417C81AD55AD8E1875FE4"/>
          </w:pPr>
          <w:r>
            <w:rPr>
              <w:rStyle w:val="PlaceholderText"/>
            </w:rPr>
            <w:t>name of young person</w:t>
          </w:r>
        </w:p>
      </w:docPartBody>
    </w:docPart>
    <w:docPart>
      <w:docPartPr>
        <w:name w:val="1997336B46C147A1A200D01D358A2653"/>
        <w:category>
          <w:name w:val="General"/>
          <w:gallery w:val="placeholder"/>
        </w:category>
        <w:types>
          <w:type w:val="bbPlcHdr"/>
        </w:types>
        <w:behaviors>
          <w:behavior w:val="content"/>
        </w:behaviors>
        <w:guid w:val="{A193C087-03F9-4339-B6D3-C239FBBC9978}"/>
      </w:docPartPr>
      <w:docPartBody>
        <w:p w:rsidR="003542F8" w:rsidRDefault="00BA674B" w:rsidP="00BA674B">
          <w:pPr>
            <w:pStyle w:val="1997336B46C147A1A200D01D358A26533"/>
          </w:pPr>
          <w:r>
            <w:rPr>
              <w:rStyle w:val="PlaceholderText"/>
            </w:rPr>
            <w:t>quote any part of the school file that evidences the relevant SEND</w:t>
          </w:r>
        </w:p>
      </w:docPartBody>
    </w:docPart>
    <w:docPart>
      <w:docPartPr>
        <w:name w:val="2A1C514646474AFF9C5EE915326BB8AB"/>
        <w:category>
          <w:name w:val="General"/>
          <w:gallery w:val="placeholder"/>
        </w:category>
        <w:types>
          <w:type w:val="bbPlcHdr"/>
        </w:types>
        <w:behaviors>
          <w:behavior w:val="content"/>
        </w:behaviors>
        <w:guid w:val="{26CD9B67-6573-4789-AAC1-EF5BE0BEA595}"/>
      </w:docPartPr>
      <w:docPartBody>
        <w:p w:rsidR="003542F8" w:rsidRDefault="00BA674B" w:rsidP="00BA674B">
          <w:pPr>
            <w:pStyle w:val="2A1C514646474AFF9C5EE915326BB8AB3"/>
          </w:pPr>
          <w:r>
            <w:rPr>
              <w:rStyle w:val="PlaceholderText"/>
            </w:rPr>
            <w:t>name of young person</w:t>
          </w:r>
        </w:p>
      </w:docPartBody>
    </w:docPart>
    <w:docPart>
      <w:docPartPr>
        <w:name w:val="94710AEC6E8D4579934556CB3253826E"/>
        <w:category>
          <w:name w:val="General"/>
          <w:gallery w:val="placeholder"/>
        </w:category>
        <w:types>
          <w:type w:val="bbPlcHdr"/>
        </w:types>
        <w:behaviors>
          <w:behavior w:val="content"/>
        </w:behaviors>
        <w:guid w:val="{F88444C5-D08C-4A3A-88E9-748FA3F27D1C}"/>
      </w:docPartPr>
      <w:docPartBody>
        <w:p w:rsidR="003542F8" w:rsidRDefault="00BA674B" w:rsidP="00BA674B">
          <w:pPr>
            <w:pStyle w:val="94710AEC6E8D4579934556CB3253826E2"/>
          </w:pPr>
          <w:r>
            <w:rPr>
              <w:rStyle w:val="PlaceholderText"/>
            </w:rPr>
            <w:t xml:space="preserve">choose the earliest date the school appeared to be aware of behaviour linked to SEND </w:t>
          </w:r>
        </w:p>
      </w:docPartBody>
    </w:docPart>
    <w:docPart>
      <w:docPartPr>
        <w:name w:val="54E739F8DBC34D08A674F7CF9307790D"/>
        <w:category>
          <w:name w:val="General"/>
          <w:gallery w:val="placeholder"/>
        </w:category>
        <w:types>
          <w:type w:val="bbPlcHdr"/>
        </w:types>
        <w:behaviors>
          <w:behavior w:val="content"/>
        </w:behaviors>
        <w:guid w:val="{B1C61975-7BAA-49D8-A4B8-9B7C240BCAE3}"/>
      </w:docPartPr>
      <w:docPartBody>
        <w:p w:rsidR="003542F8" w:rsidRDefault="00BA674B" w:rsidP="00BA674B">
          <w:pPr>
            <w:pStyle w:val="54E739F8DBC34D08A674F7CF9307790D2"/>
          </w:pPr>
          <w:r>
            <w:rPr>
              <w:rStyle w:val="PlaceholderText"/>
            </w:rPr>
            <w:t>name of school</w:t>
          </w:r>
        </w:p>
      </w:docPartBody>
    </w:docPart>
    <w:docPart>
      <w:docPartPr>
        <w:name w:val="5A33508E63EC4531AE92ED6320A81C24"/>
        <w:category>
          <w:name w:val="General"/>
          <w:gallery w:val="placeholder"/>
        </w:category>
        <w:types>
          <w:type w:val="bbPlcHdr"/>
        </w:types>
        <w:behaviors>
          <w:behavior w:val="content"/>
        </w:behaviors>
        <w:guid w:val="{DB5E1A73-023D-4A5A-B0EF-22153E66F01E}"/>
      </w:docPartPr>
      <w:docPartBody>
        <w:p w:rsidR="003542F8" w:rsidRDefault="00BA674B" w:rsidP="00BA674B">
          <w:pPr>
            <w:pStyle w:val="5A33508E63EC4531AE92ED6320A81C242"/>
          </w:pPr>
          <w:r>
            <w:rPr>
              <w:rStyle w:val="PlaceholderText"/>
            </w:rPr>
            <w:t>name of young person</w:t>
          </w:r>
        </w:p>
      </w:docPartBody>
    </w:docPart>
    <w:docPart>
      <w:docPartPr>
        <w:name w:val="DFAE4CB2EBDE43CBB27332D99A0CC4F6"/>
        <w:category>
          <w:name w:val="General"/>
          <w:gallery w:val="placeholder"/>
        </w:category>
        <w:types>
          <w:type w:val="bbPlcHdr"/>
        </w:types>
        <w:behaviors>
          <w:behavior w:val="content"/>
        </w:behaviors>
        <w:guid w:val="{E8151E52-3E87-475F-BF90-DD4B1424F08C}"/>
      </w:docPartPr>
      <w:docPartBody>
        <w:p w:rsidR="003542F8" w:rsidRDefault="00BA674B" w:rsidP="00BA674B">
          <w:pPr>
            <w:pStyle w:val="DFAE4CB2EBDE43CBB27332D99A0CC4F62"/>
          </w:pPr>
          <w:r>
            <w:rPr>
              <w:rStyle w:val="PlaceholderText"/>
            </w:rPr>
            <w:t>name of young person</w:t>
          </w:r>
        </w:p>
      </w:docPartBody>
    </w:docPart>
    <w:docPart>
      <w:docPartPr>
        <w:name w:val="EFD646590B284C5B9ECAB1A174B104C7"/>
        <w:category>
          <w:name w:val="General"/>
          <w:gallery w:val="placeholder"/>
        </w:category>
        <w:types>
          <w:type w:val="bbPlcHdr"/>
        </w:types>
        <w:behaviors>
          <w:behavior w:val="content"/>
        </w:behaviors>
        <w:guid w:val="{EF7533DE-1E22-4593-A08C-CBC1F686828F}"/>
      </w:docPartPr>
      <w:docPartBody>
        <w:p w:rsidR="003542F8" w:rsidRDefault="00BA674B" w:rsidP="00BA674B">
          <w:pPr>
            <w:pStyle w:val="EFD646590B284C5B9ECAB1A174B104C72"/>
          </w:pPr>
          <w:r>
            <w:rPr>
              <w:rStyle w:val="PlaceholderText"/>
            </w:rPr>
            <w:t>name of school</w:t>
          </w:r>
        </w:p>
      </w:docPartBody>
    </w:docPart>
    <w:docPart>
      <w:docPartPr>
        <w:name w:val="C7D8201E63C644A886F5E2C4CF5EDD8E"/>
        <w:category>
          <w:name w:val="General"/>
          <w:gallery w:val="placeholder"/>
        </w:category>
        <w:types>
          <w:type w:val="bbPlcHdr"/>
        </w:types>
        <w:behaviors>
          <w:behavior w:val="content"/>
        </w:behaviors>
        <w:guid w:val="{0754D4DF-E784-4B4C-9976-D57572F673CD}"/>
      </w:docPartPr>
      <w:docPartBody>
        <w:p w:rsidR="003542F8" w:rsidRDefault="00BA674B" w:rsidP="00BA674B">
          <w:pPr>
            <w:pStyle w:val="C7D8201E63C644A886F5E2C4CF5EDD8E1"/>
          </w:pPr>
          <w:r w:rsidRPr="000C6580">
            <w:rPr>
              <w:rStyle w:val="PlaceholderText"/>
            </w:rPr>
            <w:t>l</w:t>
          </w:r>
          <w:r>
            <w:rPr>
              <w:rStyle w:val="PlaceholderText"/>
            </w:rPr>
            <w:t>ist any punishments the school has used against the young person</w:t>
          </w:r>
        </w:p>
      </w:docPartBody>
    </w:docPart>
    <w:docPart>
      <w:docPartPr>
        <w:name w:val="82C4675DC6EF4E99B1913F90C27D4B37"/>
        <w:category>
          <w:name w:val="General"/>
          <w:gallery w:val="placeholder"/>
        </w:category>
        <w:types>
          <w:type w:val="bbPlcHdr"/>
        </w:types>
        <w:behaviors>
          <w:behavior w:val="content"/>
        </w:behaviors>
        <w:guid w:val="{EBE22005-C718-4042-842B-1BA23FC10D31}"/>
      </w:docPartPr>
      <w:docPartBody>
        <w:p w:rsidR="003542F8" w:rsidRDefault="00BA674B" w:rsidP="00BA674B">
          <w:pPr>
            <w:pStyle w:val="82C4675DC6EF4E99B1913F90C27D4B371"/>
          </w:pPr>
          <w:r>
            <w:rPr>
              <w:rStyle w:val="PlaceholderText"/>
            </w:rPr>
            <w:t>name of young person</w:t>
          </w:r>
        </w:p>
      </w:docPartBody>
    </w:docPart>
    <w:docPart>
      <w:docPartPr>
        <w:name w:val="12A9D29C7DC447F2A80986787E2863F1"/>
        <w:category>
          <w:name w:val="General"/>
          <w:gallery w:val="placeholder"/>
        </w:category>
        <w:types>
          <w:type w:val="bbPlcHdr"/>
        </w:types>
        <w:behaviors>
          <w:behavior w:val="content"/>
        </w:behaviors>
        <w:guid w:val="{B45FD5C3-A2DD-405C-AC24-95DDCD3BAE45}"/>
      </w:docPartPr>
      <w:docPartBody>
        <w:p w:rsidR="003542F8" w:rsidRDefault="00BA674B" w:rsidP="00BA674B">
          <w:pPr>
            <w:pStyle w:val="12A9D29C7DC447F2A80986787E2863F11"/>
          </w:pPr>
          <w:r>
            <w:rPr>
              <w:rStyle w:val="PlaceholderText"/>
            </w:rPr>
            <w:t>name of young 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830"/>
    <w:rsid w:val="003542F8"/>
    <w:rsid w:val="00984830"/>
    <w:rsid w:val="00BA674B"/>
    <w:rsid w:val="00FB2F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674B"/>
    <w:rPr>
      <w:color w:val="808080"/>
    </w:rPr>
  </w:style>
  <w:style w:type="paragraph" w:customStyle="1" w:styleId="ED1BCF2DE3284D31A51F4FBDA05041D64">
    <w:name w:val="ED1BCF2DE3284D31A51F4FBDA05041D64"/>
    <w:rsid w:val="00BA674B"/>
    <w:rPr>
      <w:rFonts w:eastAsiaTheme="minorHAnsi"/>
      <w:lang w:eastAsia="en-US"/>
    </w:rPr>
  </w:style>
  <w:style w:type="paragraph" w:customStyle="1" w:styleId="58083F531E1D46509526BD97B9A151664">
    <w:name w:val="58083F531E1D46509526BD97B9A151664"/>
    <w:rsid w:val="00BA674B"/>
    <w:rPr>
      <w:rFonts w:eastAsiaTheme="minorHAnsi"/>
      <w:lang w:eastAsia="en-US"/>
    </w:rPr>
  </w:style>
  <w:style w:type="paragraph" w:customStyle="1" w:styleId="6EDB893362244953A85D28260845C7FE4">
    <w:name w:val="6EDB893362244953A85D28260845C7FE4"/>
    <w:rsid w:val="00BA674B"/>
    <w:rPr>
      <w:rFonts w:eastAsiaTheme="minorHAnsi"/>
      <w:lang w:eastAsia="en-US"/>
    </w:rPr>
  </w:style>
  <w:style w:type="paragraph" w:customStyle="1" w:styleId="3257A944670447209122F5F6978EA71F4">
    <w:name w:val="3257A944670447209122F5F6978EA71F4"/>
    <w:rsid w:val="00BA674B"/>
    <w:rPr>
      <w:rFonts w:eastAsiaTheme="minorHAnsi"/>
      <w:lang w:eastAsia="en-US"/>
    </w:rPr>
  </w:style>
  <w:style w:type="paragraph" w:customStyle="1" w:styleId="7E0E6B459856417C81AD55AD8E1875FE4">
    <w:name w:val="7E0E6B459856417C81AD55AD8E1875FE4"/>
    <w:rsid w:val="00BA674B"/>
    <w:rPr>
      <w:rFonts w:eastAsiaTheme="minorHAnsi"/>
      <w:lang w:eastAsia="en-US"/>
    </w:rPr>
  </w:style>
  <w:style w:type="paragraph" w:customStyle="1" w:styleId="1997336B46C147A1A200D01D358A26533">
    <w:name w:val="1997336B46C147A1A200D01D358A26533"/>
    <w:rsid w:val="00BA674B"/>
    <w:rPr>
      <w:rFonts w:eastAsiaTheme="minorHAnsi"/>
      <w:lang w:eastAsia="en-US"/>
    </w:rPr>
  </w:style>
  <w:style w:type="paragraph" w:customStyle="1" w:styleId="2A1C514646474AFF9C5EE915326BB8AB3">
    <w:name w:val="2A1C514646474AFF9C5EE915326BB8AB3"/>
    <w:rsid w:val="00BA674B"/>
    <w:rPr>
      <w:rFonts w:eastAsiaTheme="minorHAnsi"/>
      <w:lang w:eastAsia="en-US"/>
    </w:rPr>
  </w:style>
  <w:style w:type="paragraph" w:customStyle="1" w:styleId="94710AEC6E8D4579934556CB3253826E2">
    <w:name w:val="94710AEC6E8D4579934556CB3253826E2"/>
    <w:rsid w:val="00BA674B"/>
    <w:rPr>
      <w:rFonts w:eastAsiaTheme="minorHAnsi"/>
      <w:lang w:eastAsia="en-US"/>
    </w:rPr>
  </w:style>
  <w:style w:type="paragraph" w:customStyle="1" w:styleId="54E739F8DBC34D08A674F7CF9307790D2">
    <w:name w:val="54E739F8DBC34D08A674F7CF9307790D2"/>
    <w:rsid w:val="00BA674B"/>
    <w:rPr>
      <w:rFonts w:eastAsiaTheme="minorHAnsi"/>
      <w:lang w:eastAsia="en-US"/>
    </w:rPr>
  </w:style>
  <w:style w:type="paragraph" w:customStyle="1" w:styleId="5A33508E63EC4531AE92ED6320A81C242">
    <w:name w:val="5A33508E63EC4531AE92ED6320A81C242"/>
    <w:rsid w:val="00BA674B"/>
    <w:rPr>
      <w:rFonts w:eastAsiaTheme="minorHAnsi"/>
      <w:lang w:eastAsia="en-US"/>
    </w:rPr>
  </w:style>
  <w:style w:type="paragraph" w:customStyle="1" w:styleId="DFAE4CB2EBDE43CBB27332D99A0CC4F62">
    <w:name w:val="DFAE4CB2EBDE43CBB27332D99A0CC4F62"/>
    <w:rsid w:val="00BA674B"/>
    <w:rPr>
      <w:rFonts w:eastAsiaTheme="minorHAnsi"/>
      <w:lang w:eastAsia="en-US"/>
    </w:rPr>
  </w:style>
  <w:style w:type="paragraph" w:customStyle="1" w:styleId="EFD646590B284C5B9ECAB1A174B104C72">
    <w:name w:val="EFD646590B284C5B9ECAB1A174B104C72"/>
    <w:rsid w:val="00BA674B"/>
    <w:rPr>
      <w:rFonts w:eastAsiaTheme="minorHAnsi"/>
      <w:lang w:eastAsia="en-US"/>
    </w:rPr>
  </w:style>
  <w:style w:type="paragraph" w:customStyle="1" w:styleId="C7D8201E63C644A886F5E2C4CF5EDD8E1">
    <w:name w:val="C7D8201E63C644A886F5E2C4CF5EDD8E1"/>
    <w:rsid w:val="00BA674B"/>
    <w:rPr>
      <w:rFonts w:eastAsiaTheme="minorHAnsi"/>
      <w:lang w:eastAsia="en-US"/>
    </w:rPr>
  </w:style>
  <w:style w:type="paragraph" w:customStyle="1" w:styleId="82C4675DC6EF4E99B1913F90C27D4B371">
    <w:name w:val="82C4675DC6EF4E99B1913F90C27D4B371"/>
    <w:rsid w:val="00BA674B"/>
    <w:rPr>
      <w:rFonts w:eastAsiaTheme="minorHAnsi"/>
      <w:lang w:eastAsia="en-US"/>
    </w:rPr>
  </w:style>
  <w:style w:type="paragraph" w:customStyle="1" w:styleId="12A9D29C7DC447F2A80986787E2863F11">
    <w:name w:val="12A9D29C7DC447F2A80986787E2863F11"/>
    <w:rsid w:val="00BA674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98B0141618C1D469C7F13F5E05D82A1" ma:contentTypeVersion="16" ma:contentTypeDescription="Create a new document." ma:contentTypeScope="" ma:versionID="fee0ea7367c4d391740710d6e382c8cb">
  <xsd:schema xmlns:xsd="http://www.w3.org/2001/XMLSchema" xmlns:xs="http://www.w3.org/2001/XMLSchema" xmlns:p="http://schemas.microsoft.com/office/2006/metadata/properties" xmlns:ns2="5dc85680-9dee-483c-8a66-46c4f12a1cbe" xmlns:ns3="e554fe33-5816-4870-ab47-f9a496f915ce" targetNamespace="http://schemas.microsoft.com/office/2006/metadata/properties" ma:root="true" ma:fieldsID="aea524cbda30e125b85d16dc29fee002" ns2:_="" ns3:_="">
    <xsd:import namespace="5dc85680-9dee-483c-8a66-46c4f12a1cbe"/>
    <xsd:import namespace="e554fe33-5816-4870-ab47-f9a496f915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c85680-9dee-483c-8a66-46c4f12a1c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4efc93-e35c-4566-bb1c-8c0d37bf46f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54fe33-5816-4870-ab47-f9a496f915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a74115b-bc84-47fe-9adc-a3241013e2a7}" ma:internalName="TaxCatchAll" ma:showField="CatchAllData" ma:web="e554fe33-5816-4870-ab47-f9a496f915c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554fe33-5816-4870-ab47-f9a496f915ce" xsi:nil="true"/>
    <lcf76f155ced4ddcb4097134ff3c332f xmlns="5dc85680-9dee-483c-8a66-46c4f12a1cb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9BEFA2-2A41-44E4-BED3-9C4967C0D0DC}">
  <ds:schemaRefs>
    <ds:schemaRef ds:uri="http://schemas.microsoft.com/sharepoint/v3/contenttype/forms"/>
  </ds:schemaRefs>
</ds:datastoreItem>
</file>

<file path=customXml/itemProps2.xml><?xml version="1.0" encoding="utf-8"?>
<ds:datastoreItem xmlns:ds="http://schemas.openxmlformats.org/officeDocument/2006/customXml" ds:itemID="{3D785F50-0DC1-47E2-A1A9-6EA5EEE63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c85680-9dee-483c-8a66-46c4f12a1cbe"/>
    <ds:schemaRef ds:uri="e554fe33-5816-4870-ab47-f9a496f915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32B6DB-A8FD-4977-87F9-4577D2135BC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5dc85680-9dee-483c-8a66-46c4f12a1cbe"/>
    <ds:schemaRef ds:uri="http://purl.org/dc/elements/1.1/"/>
    <ds:schemaRef ds:uri="http://schemas.microsoft.com/office/2006/metadata/properties"/>
    <ds:schemaRef ds:uri="e554fe33-5816-4870-ab47-f9a496f915c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898</Words>
  <Characters>5122</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Temple</dc:creator>
  <cp:keywords/>
  <dc:description/>
  <cp:lastModifiedBy>Sabrina Simpson</cp:lastModifiedBy>
  <cp:revision>2</cp:revision>
  <dcterms:created xsi:type="dcterms:W3CDTF">2022-11-07T17:23:00Z</dcterms:created>
  <dcterms:modified xsi:type="dcterms:W3CDTF">2022-11-07T17:23:00Z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0x010100A98B0141618C1D469C7F13F5E05D82A1</vt:lpwstr>
  </property>
  <property fmtid="{D5CDD505-2E9C-101B-9397-08002B2CF9AE}" pid="3" name="MediaServiceImageTags">
    <vt:lpwstr/>
  </property>
  <property fmtid="{D5CDD505-2E9C-101B-9397-08002B2CF9AE}" pid="4" name="MSIP_Label_42e67a54-274b-43d7-8098-b3ba5f50e576_Enabled">
    <vt:lpwstr>true</vt:lpwstr>
  </property>
  <property fmtid="{D5CDD505-2E9C-101B-9397-08002B2CF9AE}" pid="5" name="MSIP_Label_42e67a54-274b-43d7-8098-b3ba5f50e576_SetDate">
    <vt:lpwstr>2022-08-26T14:34:06Z</vt:lpwstr>
  </property>
  <property fmtid="{D5CDD505-2E9C-101B-9397-08002B2CF9AE}" pid="6" name="MSIP_Label_42e67a54-274b-43d7-8098-b3ba5f50e576_Method">
    <vt:lpwstr>Standard</vt:lpwstr>
  </property>
  <property fmtid="{D5CDD505-2E9C-101B-9397-08002B2CF9AE}" pid="7" name="MSIP_Label_42e67a54-274b-43d7-8098-b3ba5f50e576_Name">
    <vt:lpwstr>42e67a54-274b-43d7-8098-b3ba5f50e576</vt:lpwstr>
  </property>
  <property fmtid="{D5CDD505-2E9C-101B-9397-08002B2CF9AE}" pid="8" name="MSIP_Label_42e67a54-274b-43d7-8098-b3ba5f50e576_SiteId">
    <vt:lpwstr>7f0b44d2-04f8-4672-bf5d-4676796468a3</vt:lpwstr>
  </property>
  <property fmtid="{D5CDD505-2E9C-101B-9397-08002B2CF9AE}" pid="9" name="MSIP_Label_42e67a54-274b-43d7-8098-b3ba5f50e576_ActionId">
    <vt:lpwstr>ff505d79-9d93-4b5a-b050-2ecddd8f700e</vt:lpwstr>
  </property>
  <property fmtid="{D5CDD505-2E9C-101B-9397-08002B2CF9AE}" pid="10" name="MSIP_Label_42e67a54-274b-43d7-8098-b3ba5f50e576_ContentBits">
    <vt:lpwstr>0</vt:lpwstr>
  </property>
  <property fmtid="{D5CDD505-2E9C-101B-9397-08002B2CF9AE}" pid="11" name="Client">
    <vt:lpwstr>0139841</vt:lpwstr>
  </property>
  <property fmtid="{D5CDD505-2E9C-101B-9397-08002B2CF9AE}" pid="12" name="Matter">
    <vt:lpwstr>0000001</vt:lpwstr>
  </property>
  <property fmtid="{D5CDD505-2E9C-101B-9397-08002B2CF9AE}" pid="13" name="cpDocRef">
    <vt:lpwstr>UKO4: 2003449868.2</vt:lpwstr>
  </property>
  <property fmtid="{D5CDD505-2E9C-101B-9397-08002B2CF9AE}" pid="14" name="cpClientMatter">
    <vt:lpwstr>0139841-0000001</vt:lpwstr>
  </property>
  <property fmtid="{D5CDD505-2E9C-101B-9397-08002B2CF9AE}" pid="15" name="cpCombinedRef">
    <vt:lpwstr>0139841-0000001 UKO4: 2003449868.2</vt:lpwstr>
  </property>
</Properties>
</file>