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52B98" w14:textId="61B7E50F" w:rsidR="00FE26D8" w:rsidRPr="00FE26D8" w:rsidRDefault="00BA5DFF" w:rsidP="00FE26D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37604A3" wp14:editId="02BCAF1F">
                <wp:simplePos x="0" y="0"/>
                <wp:positionH relativeFrom="column">
                  <wp:posOffset>-511810</wp:posOffset>
                </wp:positionH>
                <wp:positionV relativeFrom="paragraph">
                  <wp:posOffset>66675</wp:posOffset>
                </wp:positionV>
                <wp:extent cx="6753225" cy="23050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2EB5C" w14:textId="77777777" w:rsidR="00BA5DFF" w:rsidRPr="003553BB" w:rsidRDefault="00BA5DFF" w:rsidP="00BA5DFF">
                            <w:pPr>
                              <w:rPr>
                                <w:i/>
                                <w:iCs/>
                                <w:u w:val="single"/>
                              </w:rPr>
                            </w:pPr>
                            <w:r w:rsidRPr="003553BB">
                              <w:rPr>
                                <w:i/>
                                <w:iCs/>
                                <w:u w:val="single"/>
                              </w:rPr>
                              <w:t>About this resource:</w:t>
                            </w:r>
                          </w:p>
                          <w:p w14:paraId="338BF094" w14:textId="74D03224" w:rsidR="00BA5DFF" w:rsidRDefault="00BA5DFF" w:rsidP="00BA5DFF">
                            <w:r>
                              <w:t xml:space="preserve">This is a Suggested </w:t>
                            </w:r>
                            <w:r w:rsidR="00FF053F">
                              <w:t>Wording</w:t>
                            </w:r>
                            <w:r>
                              <w:t xml:space="preserve">. It is a set of paragraphs </w:t>
                            </w:r>
                            <w:r w:rsidR="00DF11DB">
                              <w:t xml:space="preserve">you can use </w:t>
                            </w:r>
                            <w:r>
                              <w:t>to argue to the school’s governors that the headteacher</w:t>
                            </w:r>
                            <w:r w:rsidR="00DF11DB">
                              <w:t>’s decision to exclude constitutes direct discrimination.</w:t>
                            </w:r>
                          </w:p>
                          <w:p w14:paraId="1A993489" w14:textId="0F56C85C" w:rsidR="00BA5DFF" w:rsidRDefault="00BA5DFF" w:rsidP="00BA5DFF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To understand when you might want to use this text, read the </w:t>
                            </w:r>
                            <w:hyperlink r:id="rId11" w:history="1">
                              <w:r w:rsidRPr="001476EA">
                                <w:rPr>
                                  <w:rStyle w:val="Hyperlink"/>
                                </w:rPr>
                                <w:t xml:space="preserve">Step by Step Guide: </w:t>
                              </w:r>
                              <w:r w:rsidR="001476EA" w:rsidRPr="001476EA">
                                <w:rPr>
                                  <w:rStyle w:val="Hyperlink"/>
                                </w:rPr>
                                <w:t>Preparing Written Arguments for the School’s Governors</w:t>
                              </w:r>
                            </w:hyperlink>
                          </w:p>
                          <w:p w14:paraId="02812C49" w14:textId="56FF34AC" w:rsidR="00BA5DFF" w:rsidRDefault="00BA5DFF" w:rsidP="00BA5DFF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If you want to understand more about the relevant law, read the </w:t>
                            </w:r>
                            <w:hyperlink r:id="rId12" w:anchor="3c" w:history="1">
                              <w:r w:rsidRPr="00113E68">
                                <w:rPr>
                                  <w:rStyle w:val="Hyperlink"/>
                                </w:rPr>
                                <w:t xml:space="preserve">Quick-Guide: the Headteacher’s </w:t>
                              </w:r>
                              <w:r w:rsidR="00C173A9" w:rsidRPr="00113E68">
                                <w:rPr>
                                  <w:rStyle w:val="Hyperlink"/>
                                </w:rPr>
                                <w:t>P</w:t>
                              </w:r>
                              <w:r w:rsidRPr="00113E68">
                                <w:rPr>
                                  <w:rStyle w:val="Hyperlink"/>
                                </w:rPr>
                                <w:t xml:space="preserve">ower to </w:t>
                              </w:r>
                              <w:r w:rsidR="00C173A9" w:rsidRPr="00113E68">
                                <w:rPr>
                                  <w:rStyle w:val="Hyperlink"/>
                                </w:rPr>
                                <w:t>E</w:t>
                              </w:r>
                              <w:r w:rsidRPr="00113E68">
                                <w:rPr>
                                  <w:rStyle w:val="Hyperlink"/>
                                </w:rPr>
                                <w:t>xclud</w:t>
                              </w:r>
                              <w:r w:rsidR="00795117" w:rsidRPr="00113E68">
                                <w:rPr>
                                  <w:rStyle w:val="Hyperlink"/>
                                </w:rPr>
                                <w:t>e</w:t>
                              </w:r>
                            </w:hyperlink>
                          </w:p>
                          <w:p w14:paraId="308CAF0F" w14:textId="7006BCB2" w:rsidR="00BA5DFF" w:rsidRDefault="00BA5DFF" w:rsidP="00BA5DFF">
                            <w:r>
                              <w:t xml:space="preserve">To use this resource, go through the text and enter the information where prompted to do so. Prompts appear as </w:t>
                            </w:r>
                            <w:r w:rsidRPr="00113E68">
                              <w:rPr>
                                <w:color w:val="7F7F7F" w:themeColor="text1" w:themeTint="80"/>
                              </w:rPr>
                              <w:t xml:space="preserve">grey </w:t>
                            </w:r>
                            <w:r>
                              <w:t xml:space="preserve">text. Then copy and paste your finished text into the </w:t>
                            </w:r>
                            <w:hyperlink r:id="rId13" w:history="1">
                              <w:r w:rsidRPr="00876CA5">
                                <w:rPr>
                                  <w:rStyle w:val="Hyperlink"/>
                                </w:rPr>
                                <w:t>Template Document</w:t>
                              </w:r>
                              <w:r w:rsidR="009F1BC8" w:rsidRPr="00876CA5">
                                <w:rPr>
                                  <w:rStyle w:val="Hyperlink"/>
                                </w:rPr>
                                <w:t>:</w:t>
                              </w:r>
                              <w:r w:rsidRPr="00876CA5">
                                <w:rPr>
                                  <w:rStyle w:val="Hyperlink"/>
                                </w:rPr>
                                <w:t xml:space="preserve"> Submissions to the Governors</w:t>
                              </w:r>
                            </w:hyperlink>
                            <w:r>
                              <w:rPr>
                                <w:i/>
                                <w:iCs/>
                              </w:rPr>
                              <w:t>.</w:t>
                            </w:r>
                            <w:r>
                              <w:t xml:space="preserve"> </w:t>
                            </w:r>
                          </w:p>
                          <w:p w14:paraId="20249152" w14:textId="5739C42D" w:rsidR="00BA5DFF" w:rsidRPr="003553BB" w:rsidRDefault="00BA5DFF" w:rsidP="00BA5DFF">
                            <w:r>
                              <w:t>This text is a guide</w:t>
                            </w:r>
                            <w:r w:rsidR="00876CA5">
                              <w:t>. Y</w:t>
                            </w:r>
                            <w:r>
                              <w:t>ou might need to make amendments to fit your circumstances.</w:t>
                            </w:r>
                            <w:r w:rsidR="006951DB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7604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0.3pt;margin-top:5.25pt;width:531.75pt;height:18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">
                <v:textbox>
                  <w:txbxContent>
                    <w:p w14:paraId="4282EB5C" w14:textId="77777777" w:rsidR="00BA5DFF" w:rsidRPr="003553BB" w:rsidRDefault="00BA5DFF" w:rsidP="00BA5DFF">
                      <w:pPr>
                        <w:rPr>
                          <w:i/>
                          <w:iCs/>
                          <w:u w:val="single"/>
                        </w:rPr>
                      </w:pPr>
                      <w:r w:rsidRPr="003553BB">
                        <w:rPr>
                          <w:i/>
                          <w:iCs/>
                          <w:u w:val="single"/>
                        </w:rPr>
                        <w:t>About this resource:</w:t>
                      </w:r>
                    </w:p>
                    <w:p w14:paraId="338BF094" w14:textId="74D03224" w:rsidR="00BA5DFF" w:rsidRDefault="00BA5DFF" w:rsidP="00BA5DFF">
                      <w:r>
                        <w:t xml:space="preserve">This is a Suggested </w:t>
                      </w:r>
                      <w:r w:rsidR="00FF053F">
                        <w:t>Wording</w:t>
                      </w:r>
                      <w:r>
                        <w:t xml:space="preserve">. It is a set of paragraphs </w:t>
                      </w:r>
                      <w:r w:rsidR="00DF11DB">
                        <w:t xml:space="preserve">you can use </w:t>
                      </w:r>
                      <w:r>
                        <w:t>to argue to the school’s governors that the headteacher</w:t>
                      </w:r>
                      <w:r w:rsidR="00DF11DB">
                        <w:t>’s decision to exclude constitutes direct discrimination.</w:t>
                      </w:r>
                    </w:p>
                    <w:p w14:paraId="1A993489" w14:textId="0F56C85C" w:rsidR="00BA5DFF" w:rsidRDefault="00BA5DFF" w:rsidP="00BA5DFF">
                      <w:pPr>
                        <w:rPr>
                          <w:i/>
                          <w:iCs/>
                        </w:rPr>
                      </w:pPr>
                      <w:r>
                        <w:t xml:space="preserve">To understand when you might want to use this text, read the </w:t>
                      </w:r>
                      <w:hyperlink r:id="rId14" w:history="1">
                        <w:r w:rsidRPr="001476EA">
                          <w:rPr>
                            <w:rStyle w:val="Hyperlink"/>
                          </w:rPr>
                          <w:t xml:space="preserve">Step by Step Guide: </w:t>
                        </w:r>
                        <w:r w:rsidR="001476EA" w:rsidRPr="001476EA">
                          <w:rPr>
                            <w:rStyle w:val="Hyperlink"/>
                          </w:rPr>
                          <w:t>Preparing Written Arguments for the School’s Governors</w:t>
                        </w:r>
                      </w:hyperlink>
                    </w:p>
                    <w:p w14:paraId="02812C49" w14:textId="56FF34AC" w:rsidR="00BA5DFF" w:rsidRDefault="00BA5DFF" w:rsidP="00BA5DFF">
                      <w:pPr>
                        <w:rPr>
                          <w:i/>
                          <w:iCs/>
                        </w:rPr>
                      </w:pPr>
                      <w:r>
                        <w:t xml:space="preserve">If you want to understand more about the relevant law, read the </w:t>
                      </w:r>
                      <w:hyperlink r:id="rId15" w:anchor="3c" w:history="1">
                        <w:r w:rsidRPr="00113E68">
                          <w:rPr>
                            <w:rStyle w:val="Hyperlink"/>
                          </w:rPr>
                          <w:t xml:space="preserve">Quick-Guide: the Headteacher’s </w:t>
                        </w:r>
                        <w:r w:rsidR="00C173A9" w:rsidRPr="00113E68">
                          <w:rPr>
                            <w:rStyle w:val="Hyperlink"/>
                          </w:rPr>
                          <w:t>P</w:t>
                        </w:r>
                        <w:r w:rsidRPr="00113E68">
                          <w:rPr>
                            <w:rStyle w:val="Hyperlink"/>
                          </w:rPr>
                          <w:t xml:space="preserve">ower to </w:t>
                        </w:r>
                        <w:r w:rsidR="00C173A9" w:rsidRPr="00113E68">
                          <w:rPr>
                            <w:rStyle w:val="Hyperlink"/>
                          </w:rPr>
                          <w:t>E</w:t>
                        </w:r>
                        <w:r w:rsidRPr="00113E68">
                          <w:rPr>
                            <w:rStyle w:val="Hyperlink"/>
                          </w:rPr>
                          <w:t>xclud</w:t>
                        </w:r>
                        <w:r w:rsidR="00795117" w:rsidRPr="00113E68">
                          <w:rPr>
                            <w:rStyle w:val="Hyperlink"/>
                          </w:rPr>
                          <w:t>e</w:t>
                        </w:r>
                      </w:hyperlink>
                    </w:p>
                    <w:p w14:paraId="308CAF0F" w14:textId="7006BCB2" w:rsidR="00BA5DFF" w:rsidRDefault="00BA5DFF" w:rsidP="00BA5DFF">
                      <w:r>
                        <w:t xml:space="preserve">To use this resource, go through the text and enter the information where prompted to do so. Prompts appear as </w:t>
                      </w:r>
                      <w:r w:rsidRPr="00113E68">
                        <w:rPr>
                          <w:color w:val="7F7F7F" w:themeColor="text1" w:themeTint="80"/>
                        </w:rPr>
                        <w:t xml:space="preserve">grey </w:t>
                      </w:r>
                      <w:r>
                        <w:t xml:space="preserve">text. Then copy and paste your finished text into the </w:t>
                      </w:r>
                      <w:hyperlink r:id="rId16" w:history="1">
                        <w:r w:rsidRPr="00876CA5">
                          <w:rPr>
                            <w:rStyle w:val="Hyperlink"/>
                          </w:rPr>
                          <w:t>Template Document</w:t>
                        </w:r>
                        <w:r w:rsidR="009F1BC8" w:rsidRPr="00876CA5">
                          <w:rPr>
                            <w:rStyle w:val="Hyperlink"/>
                          </w:rPr>
                          <w:t>:</w:t>
                        </w:r>
                        <w:r w:rsidRPr="00876CA5">
                          <w:rPr>
                            <w:rStyle w:val="Hyperlink"/>
                          </w:rPr>
                          <w:t xml:space="preserve"> Submissions to the Governors</w:t>
                        </w:r>
                      </w:hyperlink>
                      <w:r>
                        <w:rPr>
                          <w:i/>
                          <w:iCs/>
                        </w:rPr>
                        <w:t>.</w:t>
                      </w:r>
                      <w:r>
                        <w:t xml:space="preserve"> </w:t>
                      </w:r>
                    </w:p>
                    <w:p w14:paraId="20249152" w14:textId="5739C42D" w:rsidR="00BA5DFF" w:rsidRPr="003553BB" w:rsidRDefault="00BA5DFF" w:rsidP="00BA5DFF">
                      <w:r>
                        <w:t>This text is a guide</w:t>
                      </w:r>
                      <w:r w:rsidR="00876CA5">
                        <w:t>. Y</w:t>
                      </w:r>
                      <w:r>
                        <w:t>ou might need to make amendments to fit your circumstances.</w:t>
                      </w:r>
                      <w:r w:rsidR="006951DB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B80BBC" w14:textId="0C8BDDB3" w:rsidR="00661753" w:rsidRPr="002E011D" w:rsidRDefault="0055719F" w:rsidP="00BC6295">
      <w:pPr>
        <w:spacing w:after="0" w:line="240" w:lineRule="auto"/>
        <w:jc w:val="both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In </w:t>
      </w:r>
      <w:r w:rsidR="00231966">
        <w:rPr>
          <w:rFonts w:eastAsia="Times New Roman" w:cstheme="minorHAnsi"/>
          <w:lang w:eastAsia="en-GB"/>
        </w:rPr>
        <w:t>part</w:t>
      </w:r>
      <w:r>
        <w:rPr>
          <w:rFonts w:eastAsia="Times New Roman" w:cstheme="minorHAnsi"/>
          <w:lang w:eastAsia="en-GB"/>
        </w:rPr>
        <w:t xml:space="preserve"> two</w:t>
      </w:r>
      <w:r w:rsidR="00E47583" w:rsidRPr="002E011D">
        <w:rPr>
          <w:rFonts w:eastAsia="Times New Roman" w:cstheme="minorHAnsi"/>
          <w:lang w:eastAsia="en-GB"/>
        </w:rPr>
        <w:t xml:space="preserve">, the Exclusions Guidance </w:t>
      </w:r>
      <w:r w:rsidR="00A813A3" w:rsidRPr="002E011D">
        <w:rPr>
          <w:rFonts w:eastAsia="Times New Roman" w:cstheme="minorHAnsi"/>
          <w:lang w:eastAsia="en-GB"/>
        </w:rPr>
        <w:t>reminds schools</w:t>
      </w:r>
      <w:r w:rsidR="00E47583" w:rsidRPr="002E011D">
        <w:rPr>
          <w:rFonts w:eastAsia="Times New Roman" w:cstheme="minorHAnsi"/>
          <w:lang w:eastAsia="en-GB"/>
        </w:rPr>
        <w:t xml:space="preserve"> that an exclusion must be made in line with the provisions set out in t</w:t>
      </w:r>
      <w:r w:rsidR="00231966">
        <w:rPr>
          <w:rFonts w:eastAsia="Times New Roman" w:cstheme="minorHAnsi"/>
          <w:lang w:eastAsia="en-GB"/>
        </w:rPr>
        <w:t>h</w:t>
      </w:r>
      <w:r w:rsidR="00E47583" w:rsidRPr="002E011D">
        <w:rPr>
          <w:rFonts w:eastAsia="Times New Roman" w:cstheme="minorHAnsi"/>
          <w:lang w:eastAsia="en-GB"/>
        </w:rPr>
        <w:t>e Equality Act 2010.</w:t>
      </w:r>
    </w:p>
    <w:p w14:paraId="69B4B2FE" w14:textId="544397B5" w:rsidR="00E47583" w:rsidRPr="002E011D" w:rsidRDefault="00E47583" w:rsidP="00BC6295">
      <w:pPr>
        <w:spacing w:after="0" w:line="240" w:lineRule="auto"/>
        <w:jc w:val="both"/>
        <w:rPr>
          <w:rFonts w:eastAsia="Times New Roman" w:cstheme="minorHAnsi"/>
          <w:lang w:eastAsia="en-GB"/>
        </w:rPr>
      </w:pPr>
    </w:p>
    <w:p w14:paraId="401FE800" w14:textId="2FE8DD4D" w:rsidR="00E47583" w:rsidRPr="002E011D" w:rsidRDefault="00CB6BAF" w:rsidP="00BC6295">
      <w:pPr>
        <w:spacing w:after="0" w:line="240" w:lineRule="auto"/>
        <w:jc w:val="both"/>
        <w:rPr>
          <w:rFonts w:eastAsia="Times New Roman" w:cstheme="minorHAnsi"/>
          <w:lang w:eastAsia="en-GB"/>
        </w:rPr>
      </w:pPr>
      <w:r w:rsidRPr="002E011D">
        <w:rPr>
          <w:rFonts w:eastAsia="Times New Roman" w:cstheme="minorHAnsi"/>
          <w:lang w:eastAsia="en-GB"/>
        </w:rPr>
        <w:t xml:space="preserve">The Equality Act 2010 states at </w:t>
      </w:r>
      <w:r w:rsidR="00810ED9" w:rsidRPr="002E011D">
        <w:rPr>
          <w:rFonts w:eastAsia="Times New Roman" w:cstheme="minorHAnsi"/>
          <w:lang w:eastAsia="en-GB"/>
        </w:rPr>
        <w:t>section</w:t>
      </w:r>
      <w:r w:rsidRPr="002E011D">
        <w:rPr>
          <w:rFonts w:eastAsia="Times New Roman" w:cstheme="minorHAnsi"/>
          <w:lang w:eastAsia="en-GB"/>
        </w:rPr>
        <w:t xml:space="preserve"> 13 that:</w:t>
      </w:r>
    </w:p>
    <w:p w14:paraId="7F66DE81" w14:textId="2872F8E5" w:rsidR="00CB6BAF" w:rsidRPr="002E011D" w:rsidRDefault="00CB6BAF" w:rsidP="00BC6295">
      <w:pPr>
        <w:spacing w:after="0" w:line="240" w:lineRule="auto"/>
        <w:jc w:val="both"/>
        <w:rPr>
          <w:rFonts w:eastAsia="Times New Roman" w:cstheme="minorHAnsi"/>
          <w:lang w:eastAsia="en-GB"/>
        </w:rPr>
      </w:pPr>
    </w:p>
    <w:p w14:paraId="123129A6" w14:textId="3630E5F3" w:rsidR="00810ED9" w:rsidRPr="002E011D" w:rsidRDefault="00CB6BAF" w:rsidP="00810ED9">
      <w:pPr>
        <w:spacing w:after="0" w:line="240" w:lineRule="auto"/>
        <w:ind w:left="720"/>
        <w:jc w:val="both"/>
        <w:rPr>
          <w:rFonts w:eastAsia="Times New Roman" w:cstheme="minorHAnsi"/>
          <w:i/>
          <w:iCs/>
          <w:lang w:eastAsia="en-GB"/>
        </w:rPr>
      </w:pPr>
      <w:r w:rsidRPr="002E011D">
        <w:rPr>
          <w:rFonts w:eastAsia="Times New Roman" w:cstheme="minorHAnsi"/>
          <w:i/>
          <w:iCs/>
          <w:lang w:eastAsia="en-GB"/>
        </w:rPr>
        <w:t>A person discriminates against another if, because of a protected characteristic, A treats B less favourably than A treats or would treat others.</w:t>
      </w:r>
      <w:r w:rsidRPr="002E011D">
        <w:rPr>
          <w:rFonts w:eastAsia="Times New Roman" w:cstheme="minorHAnsi"/>
          <w:i/>
          <w:iCs/>
          <w:lang w:eastAsia="en-GB"/>
        </w:rPr>
        <w:cr/>
      </w:r>
    </w:p>
    <w:p w14:paraId="0CF274F9" w14:textId="22B1E07B" w:rsidR="00810ED9" w:rsidRPr="002E011D" w:rsidRDefault="00810ED9" w:rsidP="00810ED9">
      <w:pPr>
        <w:spacing w:after="0" w:line="240" w:lineRule="auto"/>
        <w:jc w:val="both"/>
        <w:rPr>
          <w:rFonts w:eastAsia="Times New Roman" w:cstheme="minorHAnsi"/>
          <w:lang w:eastAsia="en-GB"/>
        </w:rPr>
      </w:pPr>
      <w:r w:rsidRPr="002E011D">
        <w:rPr>
          <w:rFonts w:eastAsia="Times New Roman" w:cstheme="minorHAnsi"/>
          <w:lang w:eastAsia="en-GB"/>
        </w:rPr>
        <w:t>Section 4 states that:</w:t>
      </w:r>
    </w:p>
    <w:p w14:paraId="1CFD9BA3" w14:textId="48488498" w:rsidR="00810ED9" w:rsidRPr="002E011D" w:rsidRDefault="00810ED9" w:rsidP="00810ED9">
      <w:pPr>
        <w:spacing w:after="0" w:line="240" w:lineRule="auto"/>
        <w:jc w:val="both"/>
        <w:rPr>
          <w:rFonts w:eastAsia="Times New Roman" w:cstheme="minorHAnsi"/>
          <w:lang w:eastAsia="en-GB"/>
        </w:rPr>
      </w:pPr>
    </w:p>
    <w:p w14:paraId="21EE6B79" w14:textId="77777777" w:rsidR="00810ED9" w:rsidRPr="002E011D" w:rsidRDefault="00810ED9" w:rsidP="00810ED9">
      <w:pPr>
        <w:spacing w:after="0" w:line="240" w:lineRule="auto"/>
        <w:ind w:left="720"/>
        <w:jc w:val="both"/>
        <w:rPr>
          <w:rFonts w:eastAsia="Times New Roman" w:cstheme="minorHAnsi"/>
          <w:i/>
          <w:iCs/>
          <w:lang w:eastAsia="en-GB"/>
        </w:rPr>
      </w:pPr>
      <w:r w:rsidRPr="002E011D">
        <w:rPr>
          <w:rFonts w:eastAsia="Times New Roman" w:cstheme="minorHAnsi"/>
          <w:i/>
          <w:iCs/>
          <w:lang w:eastAsia="en-GB"/>
        </w:rPr>
        <w:t>The following characteristics are protected characteristics—</w:t>
      </w:r>
    </w:p>
    <w:p w14:paraId="0AB4CEBF" w14:textId="77777777" w:rsidR="00810ED9" w:rsidRPr="002E011D" w:rsidRDefault="00810ED9" w:rsidP="00810ED9">
      <w:pPr>
        <w:spacing w:after="0" w:line="240" w:lineRule="auto"/>
        <w:ind w:left="1440"/>
        <w:jc w:val="both"/>
        <w:rPr>
          <w:rFonts w:eastAsia="Times New Roman" w:cstheme="minorHAnsi"/>
          <w:i/>
          <w:iCs/>
          <w:lang w:eastAsia="en-GB"/>
        </w:rPr>
      </w:pPr>
      <w:r w:rsidRPr="002E011D">
        <w:rPr>
          <w:rFonts w:eastAsia="Times New Roman" w:cstheme="minorHAnsi"/>
          <w:i/>
          <w:iCs/>
          <w:lang w:eastAsia="en-GB"/>
        </w:rPr>
        <w:t>age;</w:t>
      </w:r>
    </w:p>
    <w:p w14:paraId="2FCD6A74" w14:textId="77777777" w:rsidR="00810ED9" w:rsidRPr="002E011D" w:rsidRDefault="00810ED9" w:rsidP="00810ED9">
      <w:pPr>
        <w:spacing w:after="0" w:line="240" w:lineRule="auto"/>
        <w:ind w:left="1440"/>
        <w:jc w:val="both"/>
        <w:rPr>
          <w:rFonts w:eastAsia="Times New Roman" w:cstheme="minorHAnsi"/>
          <w:i/>
          <w:iCs/>
          <w:lang w:eastAsia="en-GB"/>
        </w:rPr>
      </w:pPr>
      <w:r w:rsidRPr="002E011D">
        <w:rPr>
          <w:rFonts w:eastAsia="Times New Roman" w:cstheme="minorHAnsi"/>
          <w:i/>
          <w:iCs/>
          <w:lang w:eastAsia="en-GB"/>
        </w:rPr>
        <w:t>disability;</w:t>
      </w:r>
    </w:p>
    <w:p w14:paraId="33BCE2EC" w14:textId="77777777" w:rsidR="00810ED9" w:rsidRPr="002E011D" w:rsidRDefault="00810ED9" w:rsidP="00810ED9">
      <w:pPr>
        <w:spacing w:after="0" w:line="240" w:lineRule="auto"/>
        <w:ind w:left="1440"/>
        <w:jc w:val="both"/>
        <w:rPr>
          <w:rFonts w:eastAsia="Times New Roman" w:cstheme="minorHAnsi"/>
          <w:i/>
          <w:iCs/>
          <w:lang w:eastAsia="en-GB"/>
        </w:rPr>
      </w:pPr>
      <w:r w:rsidRPr="002E011D">
        <w:rPr>
          <w:rFonts w:eastAsia="Times New Roman" w:cstheme="minorHAnsi"/>
          <w:i/>
          <w:iCs/>
          <w:lang w:eastAsia="en-GB"/>
        </w:rPr>
        <w:t>gender reassignment;</w:t>
      </w:r>
    </w:p>
    <w:p w14:paraId="529995DA" w14:textId="77777777" w:rsidR="00810ED9" w:rsidRPr="002E011D" w:rsidRDefault="00810ED9" w:rsidP="00810ED9">
      <w:pPr>
        <w:spacing w:after="0" w:line="240" w:lineRule="auto"/>
        <w:ind w:left="1440"/>
        <w:jc w:val="both"/>
        <w:rPr>
          <w:rFonts w:eastAsia="Times New Roman" w:cstheme="minorHAnsi"/>
          <w:i/>
          <w:iCs/>
          <w:lang w:eastAsia="en-GB"/>
        </w:rPr>
      </w:pPr>
      <w:r w:rsidRPr="002E011D">
        <w:rPr>
          <w:rFonts w:eastAsia="Times New Roman" w:cstheme="minorHAnsi"/>
          <w:i/>
          <w:iCs/>
          <w:lang w:eastAsia="en-GB"/>
        </w:rPr>
        <w:t>marriage and civil partnership;</w:t>
      </w:r>
    </w:p>
    <w:p w14:paraId="257672BC" w14:textId="77777777" w:rsidR="00810ED9" w:rsidRPr="002E011D" w:rsidRDefault="00810ED9" w:rsidP="00810ED9">
      <w:pPr>
        <w:spacing w:after="0" w:line="240" w:lineRule="auto"/>
        <w:ind w:left="1440"/>
        <w:jc w:val="both"/>
        <w:rPr>
          <w:rFonts w:eastAsia="Times New Roman" w:cstheme="minorHAnsi"/>
          <w:i/>
          <w:iCs/>
          <w:lang w:eastAsia="en-GB"/>
        </w:rPr>
      </w:pPr>
      <w:r w:rsidRPr="002E011D">
        <w:rPr>
          <w:rFonts w:eastAsia="Times New Roman" w:cstheme="minorHAnsi"/>
          <w:i/>
          <w:iCs/>
          <w:lang w:eastAsia="en-GB"/>
        </w:rPr>
        <w:t>pregnancy and maternity;</w:t>
      </w:r>
    </w:p>
    <w:p w14:paraId="790F8B81" w14:textId="77777777" w:rsidR="00810ED9" w:rsidRPr="002E011D" w:rsidRDefault="00810ED9" w:rsidP="00810ED9">
      <w:pPr>
        <w:spacing w:after="0" w:line="240" w:lineRule="auto"/>
        <w:ind w:left="1440"/>
        <w:jc w:val="both"/>
        <w:rPr>
          <w:rFonts w:eastAsia="Times New Roman" w:cstheme="minorHAnsi"/>
          <w:i/>
          <w:iCs/>
          <w:lang w:eastAsia="en-GB"/>
        </w:rPr>
      </w:pPr>
      <w:r w:rsidRPr="002E011D">
        <w:rPr>
          <w:rFonts w:eastAsia="Times New Roman" w:cstheme="minorHAnsi"/>
          <w:i/>
          <w:iCs/>
          <w:lang w:eastAsia="en-GB"/>
        </w:rPr>
        <w:t>race;</w:t>
      </w:r>
    </w:p>
    <w:p w14:paraId="7F8CD2EB" w14:textId="77777777" w:rsidR="00810ED9" w:rsidRPr="002E011D" w:rsidRDefault="00810ED9" w:rsidP="00810ED9">
      <w:pPr>
        <w:spacing w:after="0" w:line="240" w:lineRule="auto"/>
        <w:ind w:left="1440"/>
        <w:jc w:val="both"/>
        <w:rPr>
          <w:rFonts w:eastAsia="Times New Roman" w:cstheme="minorHAnsi"/>
          <w:i/>
          <w:iCs/>
          <w:lang w:eastAsia="en-GB"/>
        </w:rPr>
      </w:pPr>
      <w:r w:rsidRPr="002E011D">
        <w:rPr>
          <w:rFonts w:eastAsia="Times New Roman" w:cstheme="minorHAnsi"/>
          <w:i/>
          <w:iCs/>
          <w:lang w:eastAsia="en-GB"/>
        </w:rPr>
        <w:t>religion or belief;</w:t>
      </w:r>
    </w:p>
    <w:p w14:paraId="6CBF697E" w14:textId="77777777" w:rsidR="00810ED9" w:rsidRPr="002E011D" w:rsidRDefault="00810ED9" w:rsidP="00810ED9">
      <w:pPr>
        <w:spacing w:after="0" w:line="240" w:lineRule="auto"/>
        <w:ind w:left="1440"/>
        <w:jc w:val="both"/>
        <w:rPr>
          <w:rFonts w:eastAsia="Times New Roman" w:cstheme="minorHAnsi"/>
          <w:i/>
          <w:iCs/>
          <w:lang w:eastAsia="en-GB"/>
        </w:rPr>
      </w:pPr>
      <w:r w:rsidRPr="002E011D">
        <w:rPr>
          <w:rFonts w:eastAsia="Times New Roman" w:cstheme="minorHAnsi"/>
          <w:i/>
          <w:iCs/>
          <w:lang w:eastAsia="en-GB"/>
        </w:rPr>
        <w:t>sex;</w:t>
      </w:r>
    </w:p>
    <w:p w14:paraId="1EF14BF2" w14:textId="503EF856" w:rsidR="00810ED9" w:rsidRPr="002E011D" w:rsidRDefault="00810ED9" w:rsidP="00EF0481">
      <w:pPr>
        <w:spacing w:after="0" w:line="240" w:lineRule="auto"/>
        <w:ind w:left="1440"/>
        <w:jc w:val="both"/>
        <w:rPr>
          <w:rFonts w:eastAsia="Times New Roman" w:cstheme="minorHAnsi"/>
          <w:i/>
          <w:iCs/>
          <w:lang w:eastAsia="en-GB"/>
        </w:rPr>
      </w:pPr>
      <w:r w:rsidRPr="002E011D">
        <w:rPr>
          <w:rFonts w:eastAsia="Times New Roman" w:cstheme="minorHAnsi"/>
          <w:i/>
          <w:iCs/>
          <w:lang w:eastAsia="en-GB"/>
        </w:rPr>
        <w:t>sexual orientation.</w:t>
      </w:r>
      <w:r w:rsidRPr="002E011D">
        <w:rPr>
          <w:rFonts w:eastAsia="Times New Roman" w:cstheme="minorHAnsi"/>
          <w:i/>
          <w:iCs/>
          <w:lang w:eastAsia="en-GB"/>
        </w:rPr>
        <w:cr/>
      </w:r>
    </w:p>
    <w:p w14:paraId="649FA003" w14:textId="34DFD944" w:rsidR="00810ED9" w:rsidRPr="002E011D" w:rsidRDefault="00231966" w:rsidP="006935DE">
      <w:pPr>
        <w:spacing w:after="0" w:line="240" w:lineRule="auto"/>
        <w:jc w:val="both"/>
        <w:rPr>
          <w:rFonts w:eastAsia="Times New Roman" w:cstheme="minorHAnsi"/>
          <w:lang w:eastAsia="en-GB"/>
        </w:rPr>
      </w:pPr>
      <w:sdt>
        <w:sdtPr>
          <w:rPr>
            <w:rStyle w:val="eop"/>
            <w:rFonts w:cstheme="minorHAnsi"/>
          </w:rPr>
          <w:alias w:val="Click and enter the young person's name"/>
          <w:tag w:val=""/>
          <w:id w:val="-1806995456"/>
          <w:placeholder>
            <w:docPart w:val="4B0E658D5E234F03B4EB75AB9B571B92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>
          <w:rPr>
            <w:rStyle w:val="eop"/>
          </w:rPr>
        </w:sdtEndPr>
        <w:sdtContent>
          <w:r w:rsidR="00EA4F53" w:rsidRPr="002E011D">
            <w:rPr>
              <w:rStyle w:val="PlaceholderText"/>
            </w:rPr>
            <w:t>young person</w:t>
          </w:r>
        </w:sdtContent>
      </w:sdt>
      <w:r w:rsidR="00EA4F53" w:rsidRPr="002E011D">
        <w:rPr>
          <w:rFonts w:eastAsia="Times New Roman" w:cstheme="minorHAnsi"/>
          <w:lang w:eastAsia="en-GB"/>
        </w:rPr>
        <w:t xml:space="preserve"> </w:t>
      </w:r>
      <w:r w:rsidR="001869F9" w:rsidRPr="002E011D">
        <w:rPr>
          <w:rFonts w:eastAsia="Times New Roman" w:cstheme="minorHAnsi"/>
          <w:lang w:eastAsia="en-GB"/>
        </w:rPr>
        <w:t xml:space="preserve">is </w:t>
      </w:r>
      <w:sdt>
        <w:sdtPr>
          <w:rPr>
            <w:rFonts w:eastAsia="Times New Roman" w:cstheme="minorHAnsi"/>
            <w:lang w:eastAsia="en-GB"/>
          </w:rPr>
          <w:alias w:val="Click and enter the young person's relevant characteristic"/>
          <w:tag w:val=""/>
          <w:id w:val="-668714209"/>
          <w:placeholder>
            <w:docPart w:val="08639F3DAF314951A3F0A0F39A461008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EA4F53" w:rsidRPr="002E011D">
            <w:rPr>
              <w:rStyle w:val="PlaceholderText"/>
            </w:rPr>
            <w:t>protected characteristic</w:t>
          </w:r>
        </w:sdtContent>
      </w:sdt>
      <w:r w:rsidR="00EA4F53" w:rsidRPr="002E011D">
        <w:rPr>
          <w:rFonts w:eastAsia="Times New Roman" w:cstheme="minorHAnsi"/>
          <w:lang w:eastAsia="en-GB"/>
        </w:rPr>
        <w:t xml:space="preserve">, which is a protected characteristic under the category of </w:t>
      </w:r>
      <w:sdt>
        <w:sdtPr>
          <w:rPr>
            <w:rFonts w:eastAsia="Times New Roman" w:cstheme="minorHAnsi"/>
            <w:lang w:eastAsia="en-GB"/>
          </w:rPr>
          <w:alias w:val="Select a protected characteristic using the drop-down list"/>
          <w:tag w:val="select one using the drop-down list"/>
          <w:id w:val="-1238468596"/>
          <w:placeholder>
            <w:docPart w:val="F72DF709D49645F2837D7D239A3ACF0E"/>
          </w:placeholder>
          <w:showingPlcHdr/>
          <w:comboBox>
            <w:listItem w:value="Choose an item."/>
            <w:listItem w:displayText="age" w:value="age"/>
            <w:listItem w:displayText="disability" w:value="disability"/>
            <w:listItem w:displayText="gender reassignment" w:value="gender reassignment"/>
            <w:listItem w:displayText="marriage and civil partnership" w:value="marriage and civil partnership"/>
            <w:listItem w:displayText="pregnancy and maternity" w:value="pregnancy and maternity"/>
            <w:listItem w:displayText="race" w:value="race"/>
            <w:listItem w:displayText="religion and belief" w:value="religion and belief"/>
            <w:listItem w:displayText="sex" w:value="sex"/>
            <w:listItem w:displayText="sexual orientation" w:value="sexual orientation"/>
          </w:comboBox>
        </w:sdtPr>
        <w:sdtEndPr/>
        <w:sdtContent>
          <w:r w:rsidR="00EA4F53" w:rsidRPr="002E011D">
            <w:rPr>
              <w:rStyle w:val="PlaceholderText"/>
            </w:rPr>
            <w:t>category of protected characteristic</w:t>
          </w:r>
        </w:sdtContent>
      </w:sdt>
      <w:r w:rsidR="00EA4F53" w:rsidRPr="002E011D">
        <w:rPr>
          <w:rFonts w:eastAsia="Times New Roman" w:cstheme="minorHAnsi"/>
          <w:lang w:eastAsia="en-GB"/>
        </w:rPr>
        <w:t>.</w:t>
      </w:r>
      <w:r w:rsidR="00810ED9" w:rsidRPr="002E011D">
        <w:rPr>
          <w:rFonts w:eastAsia="Times New Roman" w:cstheme="minorHAnsi"/>
          <w:lang w:eastAsia="en-GB"/>
        </w:rPr>
        <w:t xml:space="preserve"> </w:t>
      </w:r>
    </w:p>
    <w:p w14:paraId="0A9ECCD0" w14:textId="7B258A07" w:rsidR="00EA4F53" w:rsidRPr="002E011D" w:rsidRDefault="00EA4F53" w:rsidP="006935DE">
      <w:pPr>
        <w:spacing w:after="0" w:line="240" w:lineRule="auto"/>
        <w:jc w:val="both"/>
        <w:rPr>
          <w:rFonts w:eastAsia="Times New Roman" w:cstheme="minorHAnsi"/>
          <w:lang w:eastAsia="en-GB"/>
        </w:rPr>
      </w:pPr>
    </w:p>
    <w:p w14:paraId="6A2D3988" w14:textId="19458183" w:rsidR="00EA4F53" w:rsidRPr="002E011D" w:rsidRDefault="0044770B" w:rsidP="006935DE">
      <w:pPr>
        <w:spacing w:after="0" w:line="240" w:lineRule="auto"/>
        <w:jc w:val="both"/>
        <w:rPr>
          <w:rFonts w:eastAsia="Times New Roman" w:cstheme="minorHAnsi"/>
          <w:lang w:eastAsia="en-GB"/>
        </w:rPr>
      </w:pPr>
      <w:r w:rsidRPr="002E011D">
        <w:rPr>
          <w:rFonts w:eastAsia="Times New Roman" w:cstheme="minorHAnsi"/>
          <w:lang w:eastAsia="en-GB"/>
        </w:rPr>
        <w:t xml:space="preserve">The headteacher has been influenced to </w:t>
      </w:r>
      <w:r w:rsidR="0055719F">
        <w:rPr>
          <w:rFonts w:eastAsia="Times New Roman" w:cstheme="minorHAnsi"/>
          <w:lang w:eastAsia="en-GB"/>
        </w:rPr>
        <w:t xml:space="preserve">permanently </w:t>
      </w:r>
      <w:r w:rsidRPr="002E011D">
        <w:rPr>
          <w:rFonts w:eastAsia="Times New Roman" w:cstheme="minorHAnsi"/>
          <w:lang w:eastAsia="en-GB"/>
        </w:rPr>
        <w:t xml:space="preserve">exclude </w:t>
      </w:r>
      <w:sdt>
        <w:sdtPr>
          <w:rPr>
            <w:rStyle w:val="eop"/>
            <w:rFonts w:cstheme="minorHAnsi"/>
          </w:rPr>
          <w:alias w:val="Click and enter the young person's name"/>
          <w:tag w:val=""/>
          <w:id w:val="1341963357"/>
          <w:placeholder>
            <w:docPart w:val="5E05328FCE1E4D2AA7C0A8A74DDEF760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>
          <w:rPr>
            <w:rStyle w:val="eop"/>
          </w:rPr>
        </w:sdtEndPr>
        <w:sdtContent>
          <w:r w:rsidRPr="002E011D">
            <w:rPr>
              <w:rStyle w:val="PlaceholderText"/>
            </w:rPr>
            <w:t>young person</w:t>
          </w:r>
        </w:sdtContent>
      </w:sdt>
      <w:r w:rsidRPr="002E011D">
        <w:rPr>
          <w:rStyle w:val="eop"/>
          <w:rFonts w:cstheme="minorHAnsi"/>
        </w:rPr>
        <w:t xml:space="preserve"> because they are </w:t>
      </w:r>
      <w:sdt>
        <w:sdtPr>
          <w:rPr>
            <w:rFonts w:eastAsia="Times New Roman" w:cstheme="minorHAnsi"/>
            <w:lang w:eastAsia="en-GB"/>
          </w:rPr>
          <w:alias w:val="Click and enter the young person's relevant characteristic"/>
          <w:tag w:val=""/>
          <w:id w:val="-1677034665"/>
          <w:placeholder>
            <w:docPart w:val="07F6C061FF8B41B8BC7AF0F64DFA091D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Pr="002E011D">
            <w:rPr>
              <w:rStyle w:val="PlaceholderText"/>
            </w:rPr>
            <w:t>protected characteristic</w:t>
          </w:r>
        </w:sdtContent>
      </w:sdt>
      <w:r w:rsidRPr="002E011D">
        <w:rPr>
          <w:rFonts w:eastAsia="Times New Roman" w:cstheme="minorHAnsi"/>
          <w:lang w:eastAsia="en-GB"/>
        </w:rPr>
        <w:t>.</w:t>
      </w:r>
    </w:p>
    <w:p w14:paraId="4AD124A3" w14:textId="2C18653D" w:rsidR="00810ED9" w:rsidRPr="002E011D" w:rsidRDefault="00810ED9" w:rsidP="006935DE">
      <w:pPr>
        <w:spacing w:after="0" w:line="240" w:lineRule="auto"/>
        <w:jc w:val="both"/>
        <w:rPr>
          <w:rFonts w:eastAsia="Times New Roman" w:cstheme="minorHAnsi"/>
          <w:lang w:eastAsia="en-GB"/>
        </w:rPr>
      </w:pPr>
    </w:p>
    <w:p w14:paraId="3EF09047" w14:textId="568D32AF" w:rsidR="00242644" w:rsidRPr="002E011D" w:rsidRDefault="00242644" w:rsidP="006935DE">
      <w:pPr>
        <w:spacing w:after="0" w:line="240" w:lineRule="auto"/>
        <w:jc w:val="both"/>
        <w:rPr>
          <w:rFonts w:eastAsia="Times New Roman" w:cstheme="minorHAnsi"/>
          <w:lang w:eastAsia="en-GB"/>
        </w:rPr>
      </w:pPr>
      <w:r w:rsidRPr="002E011D">
        <w:rPr>
          <w:rFonts w:eastAsia="Times New Roman" w:cstheme="minorHAnsi"/>
          <w:lang w:eastAsia="en-GB"/>
        </w:rPr>
        <w:t xml:space="preserve">This is evidenced in </w:t>
      </w:r>
      <w:sdt>
        <w:sdtPr>
          <w:rPr>
            <w:rFonts w:eastAsia="Times New Roman" w:cstheme="minorHAnsi"/>
            <w:lang w:eastAsia="en-GB"/>
          </w:rPr>
          <w:id w:val="-1521392668"/>
          <w:placeholder>
            <w:docPart w:val="695671802A3A426794DEFC36C412EEC9"/>
          </w:placeholder>
          <w:showingPlcHdr/>
        </w:sdtPr>
        <w:sdtEndPr/>
        <w:sdtContent>
          <w:r w:rsidR="005B564F" w:rsidRPr="002E011D">
            <w:rPr>
              <w:rStyle w:val="PlaceholderText"/>
            </w:rPr>
            <w:t>piece of evidence</w:t>
          </w:r>
        </w:sdtContent>
      </w:sdt>
      <w:r w:rsidR="005B564F" w:rsidRPr="002E011D">
        <w:rPr>
          <w:rFonts w:eastAsia="Times New Roman" w:cstheme="minorHAnsi"/>
          <w:lang w:eastAsia="en-GB"/>
        </w:rPr>
        <w:t xml:space="preserve"> which records that “</w:t>
      </w:r>
      <w:sdt>
        <w:sdtPr>
          <w:rPr>
            <w:rFonts w:eastAsia="Times New Roman" w:cstheme="minorHAnsi"/>
            <w:lang w:eastAsia="en-GB"/>
          </w:rPr>
          <w:id w:val="1168983647"/>
          <w:placeholder>
            <w:docPart w:val="8A4CEACB9C5943CE9AF4D6BBCB77B84A"/>
          </w:placeholder>
          <w:showingPlcHdr/>
        </w:sdtPr>
        <w:sdtEndPr/>
        <w:sdtContent>
          <w:r w:rsidR="005B564F" w:rsidRPr="002E011D">
            <w:rPr>
              <w:rStyle w:val="PlaceholderText"/>
            </w:rPr>
            <w:t>quote from evidence</w:t>
          </w:r>
        </w:sdtContent>
      </w:sdt>
      <w:r w:rsidR="005B564F" w:rsidRPr="002E011D">
        <w:rPr>
          <w:rFonts w:eastAsia="Times New Roman" w:cstheme="minorHAnsi"/>
          <w:lang w:eastAsia="en-GB"/>
        </w:rPr>
        <w:t>”.</w:t>
      </w:r>
    </w:p>
    <w:p w14:paraId="1F95C12A" w14:textId="77777777" w:rsidR="00242644" w:rsidRPr="002E011D" w:rsidRDefault="00242644" w:rsidP="006935DE">
      <w:pPr>
        <w:spacing w:after="0" w:line="240" w:lineRule="auto"/>
        <w:jc w:val="both"/>
        <w:rPr>
          <w:rFonts w:eastAsia="Times New Roman" w:cstheme="minorHAnsi"/>
          <w:lang w:eastAsia="en-GB"/>
        </w:rPr>
      </w:pPr>
    </w:p>
    <w:p w14:paraId="0120E2F2" w14:textId="22F54519" w:rsidR="00810ED9" w:rsidRPr="002E011D" w:rsidRDefault="005F45CE" w:rsidP="006935DE">
      <w:pPr>
        <w:spacing w:after="0" w:line="240" w:lineRule="auto"/>
        <w:jc w:val="both"/>
        <w:rPr>
          <w:rFonts w:eastAsia="Times New Roman" w:cstheme="minorHAnsi"/>
          <w:lang w:eastAsia="en-GB"/>
        </w:rPr>
      </w:pPr>
      <w:r w:rsidRPr="002E011D">
        <w:rPr>
          <w:rFonts w:eastAsia="Times New Roman" w:cstheme="minorHAnsi"/>
          <w:lang w:eastAsia="en-GB"/>
        </w:rPr>
        <w:t>This c</w:t>
      </w:r>
      <w:r w:rsidR="00810ED9" w:rsidRPr="002E011D">
        <w:rPr>
          <w:rFonts w:eastAsia="Times New Roman" w:cstheme="minorHAnsi"/>
          <w:lang w:eastAsia="en-GB"/>
        </w:rPr>
        <w:t>learly</w:t>
      </w:r>
      <w:r w:rsidR="004B451E" w:rsidRPr="002E011D">
        <w:rPr>
          <w:rFonts w:eastAsia="Times New Roman" w:cstheme="minorHAnsi"/>
          <w:lang w:eastAsia="en-GB"/>
        </w:rPr>
        <w:t xml:space="preserve"> evidences an intent </w:t>
      </w:r>
      <w:r w:rsidR="00810ED9" w:rsidRPr="002E011D">
        <w:rPr>
          <w:rFonts w:eastAsia="Times New Roman" w:cstheme="minorHAnsi"/>
          <w:lang w:eastAsia="en-GB"/>
        </w:rPr>
        <w:t xml:space="preserve">to </w:t>
      </w:r>
      <w:r w:rsidR="0055719F">
        <w:rPr>
          <w:rFonts w:eastAsia="Times New Roman" w:cstheme="minorHAnsi"/>
          <w:lang w:eastAsia="en-GB"/>
        </w:rPr>
        <w:t xml:space="preserve">permanently </w:t>
      </w:r>
      <w:r w:rsidR="00810ED9" w:rsidRPr="002E011D">
        <w:rPr>
          <w:rFonts w:eastAsia="Times New Roman" w:cstheme="minorHAnsi"/>
          <w:lang w:eastAsia="en-GB"/>
        </w:rPr>
        <w:t xml:space="preserve">exclude </w:t>
      </w:r>
      <w:sdt>
        <w:sdtPr>
          <w:rPr>
            <w:rStyle w:val="eop"/>
            <w:rFonts w:cstheme="minorHAnsi"/>
          </w:rPr>
          <w:tag w:val=""/>
          <w:id w:val="921146935"/>
          <w:placeholder>
            <w:docPart w:val="6B80223D3BCA49368994209764E0A8CF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>
          <w:rPr>
            <w:rStyle w:val="eop"/>
          </w:rPr>
        </w:sdtEndPr>
        <w:sdtContent>
          <w:r w:rsidR="00242644" w:rsidRPr="002E011D">
            <w:rPr>
              <w:rStyle w:val="PlaceholderText"/>
            </w:rPr>
            <w:t>young person</w:t>
          </w:r>
        </w:sdtContent>
      </w:sdt>
      <w:r w:rsidR="004B451E" w:rsidRPr="002E011D">
        <w:rPr>
          <w:rStyle w:val="eop"/>
          <w:rFonts w:cstheme="minorHAnsi"/>
        </w:rPr>
        <w:t xml:space="preserve">, or at least an unwillingness to mitigate the risk of </w:t>
      </w:r>
      <w:r w:rsidR="0055719F">
        <w:rPr>
          <w:rStyle w:val="eop"/>
          <w:rFonts w:cstheme="minorHAnsi"/>
        </w:rPr>
        <w:t xml:space="preserve">permanent </w:t>
      </w:r>
      <w:r w:rsidR="004B451E" w:rsidRPr="002E011D">
        <w:rPr>
          <w:rStyle w:val="eop"/>
          <w:rFonts w:cstheme="minorHAnsi"/>
        </w:rPr>
        <w:t>exclusion,</w:t>
      </w:r>
      <w:r w:rsidR="00810ED9" w:rsidRPr="002E011D">
        <w:rPr>
          <w:rFonts w:eastAsia="Times New Roman" w:cstheme="minorHAnsi"/>
          <w:lang w:eastAsia="en-GB"/>
        </w:rPr>
        <w:t xml:space="preserve"> </w:t>
      </w:r>
      <w:r w:rsidR="004B451E" w:rsidRPr="002E011D">
        <w:rPr>
          <w:rFonts w:eastAsia="Times New Roman" w:cstheme="minorHAnsi"/>
          <w:lang w:eastAsia="en-GB"/>
        </w:rPr>
        <w:t>because of</w:t>
      </w:r>
      <w:r w:rsidR="002E011D" w:rsidRPr="002E011D">
        <w:rPr>
          <w:rFonts w:eastAsia="Times New Roman" w:cstheme="minorHAnsi"/>
          <w:lang w:eastAsia="en-GB"/>
        </w:rPr>
        <w:t xml:space="preserve"> </w:t>
      </w:r>
      <w:sdt>
        <w:sdtPr>
          <w:rPr>
            <w:rStyle w:val="eop"/>
            <w:rFonts w:cstheme="minorHAnsi"/>
          </w:rPr>
          <w:tag w:val=""/>
          <w:id w:val="1768734586"/>
          <w:placeholder>
            <w:docPart w:val="5F2B11D79AA9407CB5779A279D24D86A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>
          <w:rPr>
            <w:rStyle w:val="eop"/>
          </w:rPr>
        </w:sdtEndPr>
        <w:sdtContent>
          <w:r w:rsidR="002E011D" w:rsidRPr="002E011D">
            <w:rPr>
              <w:rStyle w:val="PlaceholderText"/>
            </w:rPr>
            <w:t>young person</w:t>
          </w:r>
        </w:sdtContent>
      </w:sdt>
      <w:r w:rsidR="00810ED9" w:rsidRPr="002E011D">
        <w:rPr>
          <w:rFonts w:eastAsia="Times New Roman" w:cstheme="minorHAnsi"/>
          <w:lang w:eastAsia="en-GB"/>
        </w:rPr>
        <w:t xml:space="preserve"> being</w:t>
      </w:r>
      <w:r w:rsidR="00242644" w:rsidRPr="002E011D">
        <w:rPr>
          <w:rFonts w:eastAsia="Times New Roman" w:cstheme="minorHAnsi"/>
          <w:lang w:eastAsia="en-GB"/>
        </w:rPr>
        <w:t xml:space="preserve"> </w:t>
      </w:r>
      <w:sdt>
        <w:sdtPr>
          <w:rPr>
            <w:rFonts w:eastAsia="Times New Roman" w:cstheme="minorHAnsi"/>
            <w:lang w:eastAsia="en-GB"/>
          </w:rPr>
          <w:tag w:val=""/>
          <w:id w:val="-1355576024"/>
          <w:placeholder>
            <w:docPart w:val="9931EE83B73F42B6BA2FF1D1053CD1B6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242644" w:rsidRPr="002E011D">
            <w:rPr>
              <w:rStyle w:val="PlaceholderText"/>
            </w:rPr>
            <w:t>protected characteristic</w:t>
          </w:r>
        </w:sdtContent>
      </w:sdt>
      <w:r w:rsidR="00810ED9" w:rsidRPr="002E011D">
        <w:rPr>
          <w:rFonts w:eastAsia="Times New Roman" w:cstheme="minorHAnsi"/>
          <w:lang w:eastAsia="en-GB"/>
        </w:rPr>
        <w:t xml:space="preserve">, a protected characteristic under the Equality Act. We submit that, on the balance of probabilities, a </w:t>
      </w:r>
      <w:r w:rsidR="00810ED9" w:rsidRPr="002E011D">
        <w:rPr>
          <w:rFonts w:eastAsia="Times New Roman" w:cstheme="minorHAnsi"/>
          <w:lang w:eastAsia="en-GB"/>
        </w:rPr>
        <w:lastRenderedPageBreak/>
        <w:t>person who did not share this characteristic, where all other circumstances are equal, would not have been excluded.</w:t>
      </w:r>
      <w:r w:rsidR="00EF0481" w:rsidRPr="002E011D">
        <w:rPr>
          <w:rFonts w:eastAsia="Times New Roman" w:cstheme="minorHAnsi"/>
          <w:lang w:eastAsia="en-GB"/>
        </w:rPr>
        <w:t xml:space="preserve"> </w:t>
      </w:r>
    </w:p>
    <w:p w14:paraId="7FE41D13" w14:textId="6D3C560A" w:rsidR="00EF0481" w:rsidRPr="002E011D" w:rsidRDefault="00EF0481" w:rsidP="006935DE">
      <w:pPr>
        <w:spacing w:after="0" w:line="240" w:lineRule="auto"/>
        <w:jc w:val="both"/>
        <w:rPr>
          <w:rFonts w:eastAsia="Times New Roman" w:cstheme="minorHAnsi"/>
          <w:lang w:eastAsia="en-GB"/>
        </w:rPr>
      </w:pPr>
    </w:p>
    <w:p w14:paraId="3EBDAC74" w14:textId="00F2B854" w:rsidR="00EF0481" w:rsidRPr="002E011D" w:rsidRDefault="00EF0481" w:rsidP="006935DE">
      <w:pPr>
        <w:spacing w:after="0" w:line="240" w:lineRule="auto"/>
        <w:jc w:val="both"/>
        <w:rPr>
          <w:rFonts w:eastAsia="Times New Roman" w:cstheme="minorHAnsi"/>
          <w:lang w:eastAsia="en-GB"/>
        </w:rPr>
      </w:pPr>
      <w:r w:rsidRPr="002E011D">
        <w:rPr>
          <w:rFonts w:eastAsia="Times New Roman" w:cstheme="minorHAnsi"/>
          <w:lang w:eastAsia="en-GB"/>
        </w:rPr>
        <w:t xml:space="preserve">Therefore, the </w:t>
      </w:r>
      <w:r w:rsidR="0055719F">
        <w:rPr>
          <w:rFonts w:eastAsia="Times New Roman" w:cstheme="minorHAnsi"/>
          <w:lang w:eastAsia="en-GB"/>
        </w:rPr>
        <w:t xml:space="preserve">permanent </w:t>
      </w:r>
      <w:r w:rsidRPr="002E011D">
        <w:rPr>
          <w:rFonts w:eastAsia="Times New Roman" w:cstheme="minorHAnsi"/>
          <w:lang w:eastAsia="en-GB"/>
        </w:rPr>
        <w:t>exclusion resulted from direct discrimination and</w:t>
      </w:r>
      <w:r w:rsidR="00206748" w:rsidRPr="002E011D">
        <w:rPr>
          <w:rFonts w:eastAsia="Times New Roman" w:cstheme="minorHAnsi"/>
          <w:lang w:eastAsia="en-GB"/>
        </w:rPr>
        <w:t xml:space="preserve"> </w:t>
      </w:r>
      <w:sdt>
        <w:sdtPr>
          <w:rPr>
            <w:rStyle w:val="eop"/>
            <w:rFonts w:cstheme="minorHAnsi"/>
          </w:rPr>
          <w:tag w:val=""/>
          <w:id w:val="-517459076"/>
          <w:placeholder>
            <w:docPart w:val="1B0CF4675564408099378D2BA0AD6525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>
          <w:rPr>
            <w:rStyle w:val="eop"/>
          </w:rPr>
        </w:sdtEndPr>
        <w:sdtContent>
          <w:r w:rsidR="00242644" w:rsidRPr="002E011D">
            <w:rPr>
              <w:rStyle w:val="PlaceholderText"/>
            </w:rPr>
            <w:t>young person</w:t>
          </w:r>
        </w:sdtContent>
      </w:sdt>
      <w:r w:rsidRPr="002E011D">
        <w:rPr>
          <w:rFonts w:eastAsia="Times New Roman" w:cstheme="minorHAnsi"/>
          <w:lang w:eastAsia="en-GB"/>
        </w:rPr>
        <w:t xml:space="preserve"> should be </w:t>
      </w:r>
      <w:r w:rsidR="00206748" w:rsidRPr="002E011D">
        <w:rPr>
          <w:rFonts w:eastAsia="Times New Roman" w:cstheme="minorHAnsi"/>
          <w:lang w:eastAsia="en-GB"/>
        </w:rPr>
        <w:t>reinstated with immediate effect</w:t>
      </w:r>
      <w:r w:rsidRPr="002E011D">
        <w:rPr>
          <w:rFonts w:eastAsia="Times New Roman" w:cstheme="minorHAnsi"/>
          <w:lang w:eastAsia="en-GB"/>
        </w:rPr>
        <w:t>.</w:t>
      </w:r>
    </w:p>
    <w:p w14:paraId="1A62A62A" w14:textId="083B03C9" w:rsidR="00EF0481" w:rsidRDefault="00EF0481" w:rsidP="006935DE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en-GB"/>
        </w:rPr>
      </w:pPr>
    </w:p>
    <w:p w14:paraId="2B04801B" w14:textId="4674B445" w:rsidR="00EF0481" w:rsidRPr="006935DE" w:rsidRDefault="00EF0481" w:rsidP="006935DE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en-GB"/>
        </w:rPr>
      </w:pPr>
    </w:p>
    <w:sectPr w:rsidR="00EF0481" w:rsidRPr="006935D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1CD54" w14:textId="77777777" w:rsidR="00C4231C" w:rsidRDefault="00C4231C" w:rsidP="00BA5DFF">
      <w:pPr>
        <w:spacing w:after="0" w:line="240" w:lineRule="auto"/>
      </w:pPr>
      <w:r>
        <w:separator/>
      </w:r>
    </w:p>
  </w:endnote>
  <w:endnote w:type="continuationSeparator" w:id="0">
    <w:p w14:paraId="4EC3AEF0" w14:textId="77777777" w:rsidR="00C4231C" w:rsidRDefault="00C4231C" w:rsidP="00BA5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A7847" w14:textId="77777777" w:rsidR="007F6A43" w:rsidRDefault="007F6A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59A44" w14:textId="77777777" w:rsidR="007F6A43" w:rsidRDefault="007F6A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6777D" w14:textId="77777777" w:rsidR="007F6A43" w:rsidRDefault="007F6A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04330" w14:textId="77777777" w:rsidR="00C4231C" w:rsidRDefault="00C4231C" w:rsidP="00BA5DFF">
      <w:pPr>
        <w:spacing w:after="0" w:line="240" w:lineRule="auto"/>
      </w:pPr>
      <w:r>
        <w:separator/>
      </w:r>
    </w:p>
  </w:footnote>
  <w:footnote w:type="continuationSeparator" w:id="0">
    <w:p w14:paraId="4AF66DAC" w14:textId="77777777" w:rsidR="00C4231C" w:rsidRDefault="00C4231C" w:rsidP="00BA5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6FB56" w14:textId="77777777" w:rsidR="007F6A43" w:rsidRDefault="007F6A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6D2D2" w14:textId="6E27D670" w:rsidR="00BA5DFF" w:rsidRDefault="00BA5DFF" w:rsidP="00BA5DFF">
    <w:pPr>
      <w:spacing w:after="0"/>
      <w:rPr>
        <w:b/>
        <w:bCs/>
        <w:i/>
        <w:iCs/>
      </w:rPr>
    </w:pPr>
    <w:bookmarkStart w:id="0" w:name="_Hlk22891978"/>
    <w:bookmarkStart w:id="1" w:name="_Hlk22902824"/>
    <w:bookmarkStart w:id="2" w:name="_Hlk22902825"/>
    <w:bookmarkStart w:id="3" w:name="_Hlk22907184"/>
    <w:bookmarkStart w:id="4" w:name="_Hlk22907185"/>
    <w:bookmarkStart w:id="5" w:name="_Hlk22907422"/>
    <w:bookmarkStart w:id="6" w:name="_Hlk22907423"/>
    <w:r>
      <w:rPr>
        <w:rFonts w:ascii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51AB6563" wp14:editId="375D5917">
          <wp:simplePos x="0" y="0"/>
          <wp:positionH relativeFrom="column">
            <wp:posOffset>3461385</wp:posOffset>
          </wp:positionH>
          <wp:positionV relativeFrom="paragraph">
            <wp:posOffset>-287655</wp:posOffset>
          </wp:positionV>
          <wp:extent cx="2891790" cy="939800"/>
          <wp:effectExtent l="0" t="0" r="3810" b="0"/>
          <wp:wrapTight wrapText="bothSides">
            <wp:wrapPolygon edited="0">
              <wp:start x="0" y="0"/>
              <wp:lineTo x="0" y="21016"/>
              <wp:lineTo x="21486" y="21016"/>
              <wp:lineTo x="21486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790" cy="939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i/>
        <w:iCs/>
      </w:rPr>
      <w:t xml:space="preserve">Suggested </w:t>
    </w:r>
    <w:r w:rsidR="008660B4">
      <w:rPr>
        <w:b/>
        <w:bCs/>
        <w:i/>
        <w:iCs/>
      </w:rPr>
      <w:t>Wording</w:t>
    </w:r>
    <w:r>
      <w:rPr>
        <w:b/>
        <w:bCs/>
        <w:i/>
        <w:iCs/>
      </w:rPr>
      <w:t>:</w:t>
    </w:r>
  </w:p>
  <w:p w14:paraId="35128FB1" w14:textId="4128D9D6" w:rsidR="00BA5DFF" w:rsidRDefault="00BA5DFF" w:rsidP="00BA5DFF">
    <w:pPr>
      <w:pStyle w:val="Header"/>
      <w:rPr>
        <w:b/>
        <w:bCs/>
        <w:i/>
        <w:iCs/>
      </w:rPr>
    </w:pPr>
    <w:r>
      <w:rPr>
        <w:b/>
        <w:bCs/>
        <w:i/>
        <w:iCs/>
        <w:noProof/>
      </w:rPr>
      <w:t>Argument</w:t>
    </w:r>
    <w:r>
      <w:rPr>
        <w:b/>
        <w:bCs/>
        <w:i/>
        <w:iCs/>
      </w:rPr>
      <w:t xml:space="preserve"> to the Governing Body; the </w:t>
    </w:r>
    <w:r w:rsidR="009420D0">
      <w:rPr>
        <w:b/>
        <w:bCs/>
        <w:i/>
        <w:iCs/>
      </w:rPr>
      <w:t>Y</w:t>
    </w:r>
    <w:r>
      <w:rPr>
        <w:b/>
        <w:bCs/>
        <w:i/>
        <w:iCs/>
      </w:rPr>
      <w:t xml:space="preserve">oung </w:t>
    </w:r>
    <w:r w:rsidR="009420D0">
      <w:rPr>
        <w:b/>
        <w:bCs/>
        <w:i/>
        <w:iCs/>
      </w:rPr>
      <w:t>P</w:t>
    </w:r>
    <w:r>
      <w:rPr>
        <w:b/>
        <w:bCs/>
        <w:i/>
        <w:iCs/>
      </w:rPr>
      <w:t xml:space="preserve">erson has been the </w:t>
    </w:r>
    <w:r w:rsidR="009420D0">
      <w:rPr>
        <w:b/>
        <w:bCs/>
        <w:i/>
        <w:iCs/>
      </w:rPr>
      <w:t>V</w:t>
    </w:r>
    <w:r>
      <w:rPr>
        <w:b/>
        <w:bCs/>
        <w:i/>
        <w:iCs/>
      </w:rPr>
      <w:t xml:space="preserve">ictim of </w:t>
    </w:r>
    <w:r w:rsidR="009420D0">
      <w:rPr>
        <w:b/>
        <w:bCs/>
        <w:i/>
        <w:iCs/>
      </w:rPr>
      <w:t>D</w:t>
    </w:r>
    <w:r>
      <w:rPr>
        <w:b/>
        <w:bCs/>
        <w:i/>
        <w:iCs/>
      </w:rPr>
      <w:t xml:space="preserve">irect </w:t>
    </w:r>
    <w:r w:rsidR="009420D0">
      <w:rPr>
        <w:b/>
        <w:bCs/>
        <w:i/>
        <w:iCs/>
      </w:rPr>
      <w:t>D</w:t>
    </w:r>
    <w:r>
      <w:rPr>
        <w:b/>
        <w:bCs/>
        <w:i/>
        <w:iCs/>
      </w:rPr>
      <w:t>iscrimination</w:t>
    </w:r>
  </w:p>
  <w:p w14:paraId="241F4521" w14:textId="77777777" w:rsidR="00BA5DFF" w:rsidRDefault="00BA5DFF" w:rsidP="00BA5DFF">
    <w:pPr>
      <w:pStyle w:val="Header"/>
      <w:tabs>
        <w:tab w:val="clear" w:pos="4513"/>
        <w:tab w:val="clear" w:pos="9026"/>
        <w:tab w:val="left" w:pos="1029"/>
      </w:tabs>
      <w:rPr>
        <w:b/>
        <w:bCs/>
        <w:i/>
        <w:iCs/>
      </w:rPr>
    </w:pPr>
    <w:r>
      <w:rPr>
        <w:b/>
        <w:bCs/>
        <w:i/>
        <w:iCs/>
      </w:rPr>
      <w:tab/>
    </w:r>
  </w:p>
  <w:bookmarkEnd w:id="0"/>
  <w:bookmarkEnd w:id="1"/>
  <w:bookmarkEnd w:id="2"/>
  <w:bookmarkEnd w:id="3"/>
  <w:bookmarkEnd w:id="4"/>
  <w:bookmarkEnd w:id="5"/>
  <w:bookmarkEnd w:id="6"/>
  <w:p w14:paraId="30828EBF" w14:textId="77777777" w:rsidR="00BA5DFF" w:rsidRDefault="00BA5D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AFC6B" w14:textId="77777777" w:rsidR="007F6A43" w:rsidRDefault="007F6A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97AD9"/>
    <w:multiLevelType w:val="hybridMultilevel"/>
    <w:tmpl w:val="19FEA972"/>
    <w:lvl w:ilvl="0" w:tplc="87543498">
      <w:start w:val="158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20F1A"/>
    <w:multiLevelType w:val="hybridMultilevel"/>
    <w:tmpl w:val="6EF082E4"/>
    <w:lvl w:ilvl="0" w:tplc="B56ED824">
      <w:start w:val="158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B2DDD"/>
    <w:multiLevelType w:val="hybridMultilevel"/>
    <w:tmpl w:val="F4064250"/>
    <w:lvl w:ilvl="0" w:tplc="B45CD1AA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75998"/>
    <w:multiLevelType w:val="hybridMultilevel"/>
    <w:tmpl w:val="AD4838A0"/>
    <w:lvl w:ilvl="0" w:tplc="2B3AD5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81EDD"/>
    <w:multiLevelType w:val="hybridMultilevel"/>
    <w:tmpl w:val="53A08A08"/>
    <w:lvl w:ilvl="0" w:tplc="9F50457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9F5CD3"/>
    <w:multiLevelType w:val="hybridMultilevel"/>
    <w:tmpl w:val="1C02B8F0"/>
    <w:lvl w:ilvl="0" w:tplc="1F98690A">
      <w:start w:val="158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6581426">
    <w:abstractNumId w:val="5"/>
  </w:num>
  <w:num w:numId="2" w16cid:durableId="1766145030">
    <w:abstractNumId w:val="1"/>
  </w:num>
  <w:num w:numId="3" w16cid:durableId="44182175">
    <w:abstractNumId w:val="3"/>
  </w:num>
  <w:num w:numId="4" w16cid:durableId="1059473369">
    <w:abstractNumId w:val="0"/>
  </w:num>
  <w:num w:numId="5" w16cid:durableId="1115292363">
    <w:abstractNumId w:val="2"/>
  </w:num>
  <w:num w:numId="6" w16cid:durableId="9455781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F59"/>
    <w:rsid w:val="000A7E7B"/>
    <w:rsid w:val="00111ADE"/>
    <w:rsid w:val="00113E68"/>
    <w:rsid w:val="001476EA"/>
    <w:rsid w:val="00165296"/>
    <w:rsid w:val="001869F9"/>
    <w:rsid w:val="001C1663"/>
    <w:rsid w:val="00206748"/>
    <w:rsid w:val="00221630"/>
    <w:rsid w:val="00231966"/>
    <w:rsid w:val="00235BA1"/>
    <w:rsid w:val="00242644"/>
    <w:rsid w:val="002E011D"/>
    <w:rsid w:val="00327B42"/>
    <w:rsid w:val="00365C1C"/>
    <w:rsid w:val="003C34D2"/>
    <w:rsid w:val="003D5780"/>
    <w:rsid w:val="00412D12"/>
    <w:rsid w:val="004229F0"/>
    <w:rsid w:val="0044770B"/>
    <w:rsid w:val="00484094"/>
    <w:rsid w:val="004B451E"/>
    <w:rsid w:val="00510432"/>
    <w:rsid w:val="0055719F"/>
    <w:rsid w:val="00562688"/>
    <w:rsid w:val="005B518C"/>
    <w:rsid w:val="005B564F"/>
    <w:rsid w:val="005E4B30"/>
    <w:rsid w:val="005F45CE"/>
    <w:rsid w:val="00604AAE"/>
    <w:rsid w:val="00661753"/>
    <w:rsid w:val="006935DE"/>
    <w:rsid w:val="006951DB"/>
    <w:rsid w:val="00695585"/>
    <w:rsid w:val="006C3AD8"/>
    <w:rsid w:val="006E6533"/>
    <w:rsid w:val="0070040B"/>
    <w:rsid w:val="007676C1"/>
    <w:rsid w:val="00772044"/>
    <w:rsid w:val="00795117"/>
    <w:rsid w:val="007D57D9"/>
    <w:rsid w:val="007E04D7"/>
    <w:rsid w:val="007F6A43"/>
    <w:rsid w:val="00810ED9"/>
    <w:rsid w:val="00836E03"/>
    <w:rsid w:val="008660B4"/>
    <w:rsid w:val="008706D7"/>
    <w:rsid w:val="00876CA5"/>
    <w:rsid w:val="008812A8"/>
    <w:rsid w:val="00941954"/>
    <w:rsid w:val="009420D0"/>
    <w:rsid w:val="00947444"/>
    <w:rsid w:val="00985DEF"/>
    <w:rsid w:val="009F1BC8"/>
    <w:rsid w:val="009F2361"/>
    <w:rsid w:val="00A5358E"/>
    <w:rsid w:val="00A813A3"/>
    <w:rsid w:val="00A917B3"/>
    <w:rsid w:val="00AC1F59"/>
    <w:rsid w:val="00AF0AFC"/>
    <w:rsid w:val="00AF76CB"/>
    <w:rsid w:val="00B07955"/>
    <w:rsid w:val="00B21F3C"/>
    <w:rsid w:val="00B247EF"/>
    <w:rsid w:val="00B912B3"/>
    <w:rsid w:val="00BA3389"/>
    <w:rsid w:val="00BA5DFF"/>
    <w:rsid w:val="00BB68FF"/>
    <w:rsid w:val="00BC6295"/>
    <w:rsid w:val="00BF0807"/>
    <w:rsid w:val="00C173A9"/>
    <w:rsid w:val="00C4231C"/>
    <w:rsid w:val="00C760E0"/>
    <w:rsid w:val="00C8371F"/>
    <w:rsid w:val="00C9442D"/>
    <w:rsid w:val="00CB6BAF"/>
    <w:rsid w:val="00D30A54"/>
    <w:rsid w:val="00D44229"/>
    <w:rsid w:val="00D757CA"/>
    <w:rsid w:val="00DB18A6"/>
    <w:rsid w:val="00DF11DB"/>
    <w:rsid w:val="00E15A61"/>
    <w:rsid w:val="00E47583"/>
    <w:rsid w:val="00E702D2"/>
    <w:rsid w:val="00E85F65"/>
    <w:rsid w:val="00EA1199"/>
    <w:rsid w:val="00EA4F53"/>
    <w:rsid w:val="00EC6F28"/>
    <w:rsid w:val="00EF0481"/>
    <w:rsid w:val="00EF3F38"/>
    <w:rsid w:val="00F05C71"/>
    <w:rsid w:val="00FD04EA"/>
    <w:rsid w:val="00FD6776"/>
    <w:rsid w:val="00FE26D8"/>
    <w:rsid w:val="00FF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EFF427"/>
  <w15:chartTrackingRefBased/>
  <w15:docId w15:val="{76AA5A9E-0C8B-4BDF-9CF7-A72D6C2D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F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F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1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2A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5D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DFF"/>
  </w:style>
  <w:style w:type="paragraph" w:styleId="Footer">
    <w:name w:val="footer"/>
    <w:basedOn w:val="Normal"/>
    <w:link w:val="FooterChar"/>
    <w:uiPriority w:val="99"/>
    <w:unhideWhenUsed/>
    <w:rsid w:val="00BA5D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DFF"/>
  </w:style>
  <w:style w:type="character" w:styleId="PlaceholderText">
    <w:name w:val="Placeholder Text"/>
    <w:basedOn w:val="DefaultParagraphFont"/>
    <w:uiPriority w:val="99"/>
    <w:semiHidden/>
    <w:rsid w:val="00EA4F53"/>
    <w:rPr>
      <w:color w:val="808080"/>
    </w:rPr>
  </w:style>
  <w:style w:type="character" w:customStyle="1" w:styleId="eop">
    <w:name w:val="eop"/>
    <w:basedOn w:val="DefaultParagraphFont"/>
    <w:rsid w:val="00EA4F53"/>
  </w:style>
  <w:style w:type="character" w:styleId="Hyperlink">
    <w:name w:val="Hyperlink"/>
    <w:basedOn w:val="DefaultParagraphFont"/>
    <w:uiPriority w:val="99"/>
    <w:unhideWhenUsed/>
    <w:rsid w:val="001476E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76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76E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319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ustforkidslaw.org/school-exclusions-hub/legal-practitioners-and-professionals/making-case-schools-governor/meeting-preparing-case-governers/step-step-guide-creating-written-submissions/quick-guide-headteachers-power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justforkidslaw.org/school-exclusions-hub/legal-practitioners-and-professionals/making-case-schools-governor/meeting-preparing-case-governers/quick-guide-headteachers-power-exclude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justforkidslaw.org/school-exclusions-hub/legal-practitioners-and-professionals/making-case-schools-governor/meeting-preparing-case-governers/step-step-guide-creating-written-submissions/quick-guide-headteachers-power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ustforkidslaw.org/school-exclusions-hub/legal-practitioners-and-professionals/making-case-schools-governor/meeting-preparing-case-governers/step-step-guide-creating-written-submissions" TargetMode="Externa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s://justforkidslaw.org/school-exclusions-hub/legal-practitioners-and-professionals/making-case-schools-governor/meeting-preparing-case-governers/quick-guide-headteachers-power-exclude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ustforkidslaw.org/school-exclusions-hub/legal-practitioners-and-professionals/making-case-schools-governor/meeting-preparing-case-governers/step-step-guide-creating-written-submissions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0E658D5E234F03B4EB75AB9B571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73A4A-3FFD-4745-9802-46BC3BFC6893}"/>
      </w:docPartPr>
      <w:docPartBody>
        <w:p w:rsidR="00607CA2" w:rsidRDefault="00DC6AF7" w:rsidP="00DC6AF7">
          <w:pPr>
            <w:pStyle w:val="4B0E658D5E234F03B4EB75AB9B571B929"/>
          </w:pPr>
          <w:r w:rsidRPr="00EA4F53">
            <w:rPr>
              <w:rStyle w:val="PlaceholderText"/>
            </w:rPr>
            <w:t>young person</w:t>
          </w:r>
        </w:p>
      </w:docPartBody>
    </w:docPart>
    <w:docPart>
      <w:docPartPr>
        <w:name w:val="08639F3DAF314951A3F0A0F39A461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5768D-EDAE-44E0-816A-5CB409FF9584}"/>
      </w:docPartPr>
      <w:docPartBody>
        <w:p w:rsidR="00607CA2" w:rsidRDefault="00DC6AF7" w:rsidP="00DC6AF7">
          <w:pPr>
            <w:pStyle w:val="08639F3DAF314951A3F0A0F39A4610088"/>
          </w:pPr>
          <w:r w:rsidRPr="00EA4F53">
            <w:rPr>
              <w:rStyle w:val="PlaceholderText"/>
            </w:rPr>
            <w:t>protected characteristic</w:t>
          </w:r>
        </w:p>
      </w:docPartBody>
    </w:docPart>
    <w:docPart>
      <w:docPartPr>
        <w:name w:val="F72DF709D49645F2837D7D239A3AC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3B363-9EE6-4500-82FA-EBEFC38ABCA1}"/>
      </w:docPartPr>
      <w:docPartBody>
        <w:p w:rsidR="00607CA2" w:rsidRDefault="00DC6AF7" w:rsidP="00DC6AF7">
          <w:pPr>
            <w:pStyle w:val="F72DF709D49645F2837D7D239A3ACF0E7"/>
          </w:pPr>
          <w:r w:rsidRPr="00EA4F53">
            <w:rPr>
              <w:rStyle w:val="PlaceholderText"/>
            </w:rPr>
            <w:t>category of protected characteristic</w:t>
          </w:r>
        </w:p>
      </w:docPartBody>
    </w:docPart>
    <w:docPart>
      <w:docPartPr>
        <w:name w:val="6B80223D3BCA49368994209764E0A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1A08E-37CF-4ACD-8C30-3A6E47399FAD}"/>
      </w:docPartPr>
      <w:docPartBody>
        <w:p w:rsidR="00607CA2" w:rsidRDefault="00DC6AF7" w:rsidP="00DC6AF7">
          <w:pPr>
            <w:pStyle w:val="6B80223D3BCA49368994209764E0A8CF1"/>
          </w:pPr>
          <w:r w:rsidRPr="00EA4F53">
            <w:rPr>
              <w:rStyle w:val="PlaceholderText"/>
            </w:rPr>
            <w:t>young person</w:t>
          </w:r>
        </w:p>
      </w:docPartBody>
    </w:docPart>
    <w:docPart>
      <w:docPartPr>
        <w:name w:val="9931EE83B73F42B6BA2FF1D1053CD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C64A5-E73E-4DD4-A6B1-4EF14BB5C3D4}"/>
      </w:docPartPr>
      <w:docPartBody>
        <w:p w:rsidR="00607CA2" w:rsidRDefault="00DC6AF7" w:rsidP="00DC6AF7">
          <w:pPr>
            <w:pStyle w:val="9931EE83B73F42B6BA2FF1D1053CD1B61"/>
          </w:pPr>
          <w:r w:rsidRPr="00EA4F53">
            <w:rPr>
              <w:rStyle w:val="PlaceholderText"/>
            </w:rPr>
            <w:t>protected characteristic</w:t>
          </w:r>
        </w:p>
      </w:docPartBody>
    </w:docPart>
    <w:docPart>
      <w:docPartPr>
        <w:name w:val="1B0CF4675564408099378D2BA0AD6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E8194-D1CF-44FA-B5E2-5546E3FB077E}"/>
      </w:docPartPr>
      <w:docPartBody>
        <w:p w:rsidR="00607CA2" w:rsidRDefault="00DC6AF7" w:rsidP="00DC6AF7">
          <w:pPr>
            <w:pStyle w:val="1B0CF4675564408099378D2BA0AD65251"/>
          </w:pPr>
          <w:r w:rsidRPr="00EA4F53">
            <w:rPr>
              <w:rStyle w:val="PlaceholderText"/>
            </w:rPr>
            <w:t>young person</w:t>
          </w:r>
        </w:p>
      </w:docPartBody>
    </w:docPart>
    <w:docPart>
      <w:docPartPr>
        <w:name w:val="5E05328FCE1E4D2AA7C0A8A74DDEF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F0924-6E41-4DAC-98F1-3AD7C1BB41A4}"/>
      </w:docPartPr>
      <w:docPartBody>
        <w:p w:rsidR="003E5110" w:rsidRDefault="00DC6AF7" w:rsidP="00DC6AF7">
          <w:pPr>
            <w:pStyle w:val="5E05328FCE1E4D2AA7C0A8A74DDEF7601"/>
          </w:pPr>
          <w:r w:rsidRPr="00EA4F53">
            <w:rPr>
              <w:rStyle w:val="PlaceholderText"/>
            </w:rPr>
            <w:t>young person</w:t>
          </w:r>
        </w:p>
      </w:docPartBody>
    </w:docPart>
    <w:docPart>
      <w:docPartPr>
        <w:name w:val="07F6C061FF8B41B8BC7AF0F64DFA0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71D86-0CC5-459C-95AB-F0F7642E1BFF}"/>
      </w:docPartPr>
      <w:docPartBody>
        <w:p w:rsidR="003E5110" w:rsidRDefault="00DC6AF7" w:rsidP="00DC6AF7">
          <w:pPr>
            <w:pStyle w:val="07F6C061FF8B41B8BC7AF0F64DFA091D1"/>
          </w:pPr>
          <w:r w:rsidRPr="00EA4F53">
            <w:rPr>
              <w:rStyle w:val="PlaceholderText"/>
            </w:rPr>
            <w:t>protected characteristic</w:t>
          </w:r>
        </w:p>
      </w:docPartBody>
    </w:docPart>
    <w:docPart>
      <w:docPartPr>
        <w:name w:val="695671802A3A426794DEFC36C412E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FF02A-ECCB-4C08-A655-BB1B0CE5C39B}"/>
      </w:docPartPr>
      <w:docPartBody>
        <w:p w:rsidR="003E5110" w:rsidRDefault="00DC6AF7" w:rsidP="00DC6AF7">
          <w:pPr>
            <w:pStyle w:val="695671802A3A426794DEFC36C412EEC9"/>
          </w:pPr>
          <w:r>
            <w:rPr>
              <w:rStyle w:val="PlaceholderText"/>
            </w:rPr>
            <w:t>piece of evidence</w:t>
          </w:r>
        </w:p>
      </w:docPartBody>
    </w:docPart>
    <w:docPart>
      <w:docPartPr>
        <w:name w:val="8A4CEACB9C5943CE9AF4D6BBCB77B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685DA-65E6-4C9B-A025-3C1C46CDB80D}"/>
      </w:docPartPr>
      <w:docPartBody>
        <w:p w:rsidR="003E5110" w:rsidRDefault="00DC6AF7" w:rsidP="00DC6AF7">
          <w:pPr>
            <w:pStyle w:val="8A4CEACB9C5943CE9AF4D6BBCB77B84A"/>
          </w:pPr>
          <w:r>
            <w:rPr>
              <w:rStyle w:val="PlaceholderText"/>
            </w:rPr>
            <w:t>quote from evidence</w:t>
          </w:r>
        </w:p>
      </w:docPartBody>
    </w:docPart>
    <w:docPart>
      <w:docPartPr>
        <w:name w:val="5F2B11D79AA9407CB5779A279D24D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8830B-65D0-4BCE-B1DF-44CD23D63D43}"/>
      </w:docPartPr>
      <w:docPartBody>
        <w:p w:rsidR="003E5110" w:rsidRDefault="00DC6AF7" w:rsidP="00DC6AF7">
          <w:pPr>
            <w:pStyle w:val="5F2B11D79AA9407CB5779A279D24D86A"/>
          </w:pPr>
          <w:r w:rsidRPr="00EA4F53">
            <w:rPr>
              <w:rStyle w:val="PlaceholderText"/>
            </w:rPr>
            <w:t>young person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CD9"/>
    <w:rsid w:val="003E5110"/>
    <w:rsid w:val="00607CA2"/>
    <w:rsid w:val="00632DBA"/>
    <w:rsid w:val="00DC6AF7"/>
    <w:rsid w:val="00DF1FA4"/>
    <w:rsid w:val="00E9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6AF7"/>
    <w:rPr>
      <w:color w:val="808080"/>
    </w:rPr>
  </w:style>
  <w:style w:type="paragraph" w:customStyle="1" w:styleId="4B0E658D5E234F03B4EB75AB9B571B929">
    <w:name w:val="4B0E658D5E234F03B4EB75AB9B571B929"/>
    <w:rsid w:val="00DC6AF7"/>
    <w:rPr>
      <w:rFonts w:eastAsiaTheme="minorHAnsi"/>
      <w:lang w:eastAsia="en-US"/>
    </w:rPr>
  </w:style>
  <w:style w:type="paragraph" w:customStyle="1" w:styleId="08639F3DAF314951A3F0A0F39A4610088">
    <w:name w:val="08639F3DAF314951A3F0A0F39A4610088"/>
    <w:rsid w:val="00DC6AF7"/>
    <w:rPr>
      <w:rFonts w:eastAsiaTheme="minorHAnsi"/>
      <w:lang w:eastAsia="en-US"/>
    </w:rPr>
  </w:style>
  <w:style w:type="paragraph" w:customStyle="1" w:styleId="F72DF709D49645F2837D7D239A3ACF0E7">
    <w:name w:val="F72DF709D49645F2837D7D239A3ACF0E7"/>
    <w:rsid w:val="00DC6AF7"/>
    <w:rPr>
      <w:rFonts w:eastAsiaTheme="minorHAnsi"/>
      <w:lang w:eastAsia="en-US"/>
    </w:rPr>
  </w:style>
  <w:style w:type="paragraph" w:customStyle="1" w:styleId="5E05328FCE1E4D2AA7C0A8A74DDEF7601">
    <w:name w:val="5E05328FCE1E4D2AA7C0A8A74DDEF7601"/>
    <w:rsid w:val="00DC6AF7"/>
    <w:rPr>
      <w:rFonts w:eastAsiaTheme="minorHAnsi"/>
      <w:lang w:eastAsia="en-US"/>
    </w:rPr>
  </w:style>
  <w:style w:type="paragraph" w:customStyle="1" w:styleId="07F6C061FF8B41B8BC7AF0F64DFA091D1">
    <w:name w:val="07F6C061FF8B41B8BC7AF0F64DFA091D1"/>
    <w:rsid w:val="00DC6AF7"/>
    <w:rPr>
      <w:rFonts w:eastAsiaTheme="minorHAnsi"/>
      <w:lang w:eastAsia="en-US"/>
    </w:rPr>
  </w:style>
  <w:style w:type="paragraph" w:customStyle="1" w:styleId="695671802A3A426794DEFC36C412EEC9">
    <w:name w:val="695671802A3A426794DEFC36C412EEC9"/>
    <w:rsid w:val="00DC6AF7"/>
    <w:rPr>
      <w:rFonts w:eastAsiaTheme="minorHAnsi"/>
      <w:lang w:eastAsia="en-US"/>
    </w:rPr>
  </w:style>
  <w:style w:type="paragraph" w:customStyle="1" w:styleId="8A4CEACB9C5943CE9AF4D6BBCB77B84A">
    <w:name w:val="8A4CEACB9C5943CE9AF4D6BBCB77B84A"/>
    <w:rsid w:val="00DC6AF7"/>
    <w:rPr>
      <w:rFonts w:eastAsiaTheme="minorHAnsi"/>
      <w:lang w:eastAsia="en-US"/>
    </w:rPr>
  </w:style>
  <w:style w:type="paragraph" w:customStyle="1" w:styleId="6B80223D3BCA49368994209764E0A8CF1">
    <w:name w:val="6B80223D3BCA49368994209764E0A8CF1"/>
    <w:rsid w:val="00DC6AF7"/>
    <w:rPr>
      <w:rFonts w:eastAsiaTheme="minorHAnsi"/>
      <w:lang w:eastAsia="en-US"/>
    </w:rPr>
  </w:style>
  <w:style w:type="paragraph" w:customStyle="1" w:styleId="9931EE83B73F42B6BA2FF1D1053CD1B61">
    <w:name w:val="9931EE83B73F42B6BA2FF1D1053CD1B61"/>
    <w:rsid w:val="00DC6AF7"/>
    <w:rPr>
      <w:rFonts w:eastAsiaTheme="minorHAnsi"/>
      <w:lang w:eastAsia="en-US"/>
    </w:rPr>
  </w:style>
  <w:style w:type="paragraph" w:customStyle="1" w:styleId="1B0CF4675564408099378D2BA0AD65251">
    <w:name w:val="1B0CF4675564408099378D2BA0AD65251"/>
    <w:rsid w:val="00DC6AF7"/>
    <w:rPr>
      <w:rFonts w:eastAsiaTheme="minorHAnsi"/>
      <w:lang w:eastAsia="en-US"/>
    </w:rPr>
  </w:style>
  <w:style w:type="paragraph" w:customStyle="1" w:styleId="5F2B11D79AA9407CB5779A279D24D86A">
    <w:name w:val="5F2B11D79AA9407CB5779A279D24D86A"/>
    <w:rsid w:val="00DC6A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54fe33-5816-4870-ab47-f9a496f915ce" xsi:nil="true"/>
    <lcf76f155ced4ddcb4097134ff3c332f xmlns="5dc85680-9dee-483c-8a66-46c4f12a1cb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B0141618C1D469C7F13F5E05D82A1" ma:contentTypeVersion="16" ma:contentTypeDescription="Create a new document." ma:contentTypeScope="" ma:versionID="fee0ea7367c4d391740710d6e382c8cb">
  <xsd:schema xmlns:xsd="http://www.w3.org/2001/XMLSchema" xmlns:xs="http://www.w3.org/2001/XMLSchema" xmlns:p="http://schemas.microsoft.com/office/2006/metadata/properties" xmlns:ns2="5dc85680-9dee-483c-8a66-46c4f12a1cbe" xmlns:ns3="e554fe33-5816-4870-ab47-f9a496f915ce" targetNamespace="http://schemas.microsoft.com/office/2006/metadata/properties" ma:root="true" ma:fieldsID="aea524cbda30e125b85d16dc29fee002" ns2:_="" ns3:_="">
    <xsd:import namespace="5dc85680-9dee-483c-8a66-46c4f12a1cbe"/>
    <xsd:import namespace="e554fe33-5816-4870-ab47-f9a496f915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85680-9dee-483c-8a66-46c4f12a1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14efc93-e35c-4566-bb1c-8c0d37bf46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4fe33-5816-4870-ab47-f9a496f915c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74115b-bc84-47fe-9adc-a3241013e2a7}" ma:internalName="TaxCatchAll" ma:showField="CatchAllData" ma:web="e554fe33-5816-4870-ab47-f9a496f915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B6F213-91D5-4A5C-B974-9C720D8F6F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32B6DB-A8FD-4977-87F9-4577D2135BCB}">
  <ds:schemaRefs>
    <ds:schemaRef ds:uri="http://schemas.microsoft.com/office/2006/metadata/properties"/>
    <ds:schemaRef ds:uri="http://schemas.microsoft.com/office/infopath/2007/PartnerControls"/>
    <ds:schemaRef ds:uri="e554fe33-5816-4870-ab47-f9a496f915ce"/>
    <ds:schemaRef ds:uri="5dc85680-9dee-483c-8a66-46c4f12a1cbe"/>
  </ds:schemaRefs>
</ds:datastoreItem>
</file>

<file path=customXml/itemProps3.xml><?xml version="1.0" encoding="utf-8"?>
<ds:datastoreItem xmlns:ds="http://schemas.openxmlformats.org/officeDocument/2006/customXml" ds:itemID="{9C0F94CF-BD1B-446F-8749-A9676EE4E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85680-9dee-483c-8a66-46c4f12a1cbe"/>
    <ds:schemaRef ds:uri="e554fe33-5816-4870-ab47-f9a496f91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9BEFA2-2A41-44E4-BED3-9C4967C0D0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</Words>
  <Characters>1271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Temple</dc:creator>
  <cp:keywords/>
  <dc:description/>
  <cp:lastModifiedBy>Sabrina Simpson</cp:lastModifiedBy>
  <cp:revision>2</cp:revision>
  <dcterms:created xsi:type="dcterms:W3CDTF">2022-11-07T17:15:00Z</dcterms:created>
  <dcterms:modified xsi:type="dcterms:W3CDTF">2022-11-07T17:15:00Z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0x010100A98B0141618C1D469C7F13F5E05D82A1</vt:lpwstr>
  </property>
  <property fmtid="{D5CDD505-2E9C-101B-9397-08002B2CF9AE}" pid="3" name="MediaServiceImageTags">
    <vt:lpwstr/>
  </property>
  <property fmtid="{D5CDD505-2E9C-101B-9397-08002B2CF9AE}" pid="4" name="Client">
    <vt:lpwstr>0139841</vt:lpwstr>
  </property>
  <property fmtid="{D5CDD505-2E9C-101B-9397-08002B2CF9AE}" pid="5" name="Matter">
    <vt:lpwstr>0000001</vt:lpwstr>
  </property>
  <property fmtid="{D5CDD505-2E9C-101B-9397-08002B2CF9AE}" pid="6" name="cpDocRef">
    <vt:lpwstr>UKO4: 2003449866.2</vt:lpwstr>
  </property>
  <property fmtid="{D5CDD505-2E9C-101B-9397-08002B2CF9AE}" pid="7" name="cpClientMatter">
    <vt:lpwstr>0139841-0000001</vt:lpwstr>
  </property>
  <property fmtid="{D5CDD505-2E9C-101B-9397-08002B2CF9AE}" pid="8" name="cpCombinedRef">
    <vt:lpwstr>0139841-0000001 UKO4: 2003449866.2</vt:lpwstr>
  </property>
  <property fmtid="{D5CDD505-2E9C-101B-9397-08002B2CF9AE}" pid="9" name="MSIP_Label_42e67a54-274b-43d7-8098-b3ba5f50e576_Enabled">
    <vt:lpwstr>true</vt:lpwstr>
  </property>
  <property fmtid="{D5CDD505-2E9C-101B-9397-08002B2CF9AE}" pid="10" name="MSIP_Label_42e67a54-274b-43d7-8098-b3ba5f50e576_SetDate">
    <vt:lpwstr>2022-08-26T14:29:48Z</vt:lpwstr>
  </property>
  <property fmtid="{D5CDD505-2E9C-101B-9397-08002B2CF9AE}" pid="11" name="MSIP_Label_42e67a54-274b-43d7-8098-b3ba5f50e576_Method">
    <vt:lpwstr>Privileged</vt:lpwstr>
  </property>
  <property fmtid="{D5CDD505-2E9C-101B-9397-08002B2CF9AE}" pid="12" name="MSIP_Label_42e67a54-274b-43d7-8098-b3ba5f50e576_Name">
    <vt:lpwstr>42e67a54-274b-43d7-8098-b3ba5f50e576</vt:lpwstr>
  </property>
  <property fmtid="{D5CDD505-2E9C-101B-9397-08002B2CF9AE}" pid="13" name="MSIP_Label_42e67a54-274b-43d7-8098-b3ba5f50e576_SiteId">
    <vt:lpwstr>7f0b44d2-04f8-4672-bf5d-4676796468a3</vt:lpwstr>
  </property>
  <property fmtid="{D5CDD505-2E9C-101B-9397-08002B2CF9AE}" pid="14" name="MSIP_Label_42e67a54-274b-43d7-8098-b3ba5f50e576_ActionId">
    <vt:lpwstr>092704d6-7db4-45ef-aa51-8dbb1fa4572f</vt:lpwstr>
  </property>
  <property fmtid="{D5CDD505-2E9C-101B-9397-08002B2CF9AE}" pid="15" name="MSIP_Label_42e67a54-274b-43d7-8098-b3ba5f50e576_ContentBits">
    <vt:lpwstr>0</vt:lpwstr>
  </property>
</Properties>
</file>