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357B" w14:textId="4F0B284B" w:rsidR="00A6077E" w:rsidRPr="00CC722A" w:rsidRDefault="00A6077E" w:rsidP="00A6077E">
      <w:pPr>
        <w:jc w:val="center"/>
        <w:rPr>
          <w:rFonts w:ascii="Corbel" w:hAnsi="Corbel" w:cs="Calibri"/>
          <w:b/>
          <w:bCs/>
        </w:rPr>
      </w:pPr>
      <w:r w:rsidRPr="007A3D8E">
        <w:rPr>
          <w:rFonts w:ascii="Corbel" w:hAnsi="Corbel" w:cs="Calibri"/>
          <w:b/>
          <w:bCs/>
        </w:rPr>
        <w:t xml:space="preserve">Peer Education Participation </w:t>
      </w:r>
      <w:r w:rsidR="00DE1842">
        <w:rPr>
          <w:rFonts w:ascii="Corbel" w:hAnsi="Corbel" w:cs="Calibri"/>
          <w:b/>
          <w:bCs/>
        </w:rPr>
        <w:t>Worker</w:t>
      </w:r>
      <w:r>
        <w:rPr>
          <w:rFonts w:ascii="Corbel" w:hAnsi="Corbel" w:cs="Calibri"/>
          <w:b/>
          <w:bCs/>
        </w:rPr>
        <w:t xml:space="preserve">  </w:t>
      </w:r>
    </w:p>
    <w:tbl>
      <w:tblPr>
        <w:tblpPr w:leftFromText="180" w:rightFromText="180" w:tblpX="108" w:tblpY="735"/>
        <w:tblW w:w="100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40"/>
        <w:gridCol w:w="1646"/>
        <w:gridCol w:w="6412"/>
      </w:tblGrid>
      <w:tr w:rsidR="005B737C" w:rsidRPr="00CC722A" w14:paraId="0BA95E6A" w14:textId="77777777" w:rsidTr="72682136">
        <w:tc>
          <w:tcPr>
            <w:tcW w:w="3686" w:type="dxa"/>
            <w:gridSpan w:val="2"/>
            <w:tcBorders>
              <w:top w:val="single" w:sz="12" w:space="0" w:color="auto"/>
              <w:bottom w:val="single" w:sz="6" w:space="0" w:color="auto"/>
            </w:tcBorders>
            <w:shd w:val="clear" w:color="auto" w:fill="auto"/>
          </w:tcPr>
          <w:p w14:paraId="672A6659" w14:textId="77777777" w:rsidR="005B737C" w:rsidRPr="00CC722A" w:rsidRDefault="0007185C" w:rsidP="00BC1490">
            <w:pPr>
              <w:spacing w:before="120"/>
              <w:jc w:val="center"/>
              <w:rPr>
                <w:rFonts w:ascii="Corbel" w:hAnsi="Corbel" w:cs="Calibri"/>
              </w:rPr>
            </w:pPr>
            <w:r>
              <w:rPr>
                <w:noProof/>
              </w:rPr>
              <w:drawing>
                <wp:inline distT="0" distB="0" distL="0" distR="0" wp14:anchorId="785665E2" wp14:editId="197C4502">
                  <wp:extent cx="1867535" cy="669925"/>
                  <wp:effectExtent l="0" t="0" r="0" b="0"/>
                  <wp:docPr id="1098336346" name="Picture 1" descr="jf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867535" cy="669925"/>
                          </a:xfrm>
                          <a:prstGeom prst="rect">
                            <a:avLst/>
                          </a:prstGeom>
                        </pic:spPr>
                      </pic:pic>
                    </a:graphicData>
                  </a:graphic>
                </wp:inline>
              </w:drawing>
            </w:r>
          </w:p>
        </w:tc>
        <w:tc>
          <w:tcPr>
            <w:tcW w:w="6412" w:type="dxa"/>
            <w:tcBorders>
              <w:top w:val="single" w:sz="12" w:space="0" w:color="auto"/>
              <w:bottom w:val="single" w:sz="6" w:space="0" w:color="auto"/>
            </w:tcBorders>
            <w:shd w:val="clear" w:color="auto" w:fill="E36C0A"/>
          </w:tcPr>
          <w:p w14:paraId="0A37501D" w14:textId="77777777" w:rsidR="00787C78" w:rsidRPr="00CC722A" w:rsidRDefault="00787C78" w:rsidP="00BC1490">
            <w:pPr>
              <w:spacing w:before="120"/>
              <w:jc w:val="center"/>
              <w:rPr>
                <w:rFonts w:ascii="Corbel" w:hAnsi="Corbel" w:cs="Calibri"/>
                <w:b/>
                <w:color w:val="FFFFFF"/>
              </w:rPr>
            </w:pPr>
          </w:p>
          <w:p w14:paraId="0878BFA1" w14:textId="77777777" w:rsidR="005B737C" w:rsidRPr="00CC722A" w:rsidRDefault="005B737C" w:rsidP="00BC1490">
            <w:pPr>
              <w:spacing w:before="120"/>
              <w:jc w:val="center"/>
              <w:rPr>
                <w:rFonts w:ascii="Corbel" w:hAnsi="Corbel" w:cs="Calibri"/>
                <w:b/>
                <w:color w:val="FFFFFF"/>
              </w:rPr>
            </w:pPr>
            <w:r w:rsidRPr="00CC722A">
              <w:rPr>
                <w:rFonts w:ascii="Corbel" w:hAnsi="Corbel" w:cs="Calibri"/>
                <w:b/>
                <w:color w:val="FFFFFF"/>
              </w:rPr>
              <w:t>Role Description</w:t>
            </w:r>
          </w:p>
        </w:tc>
      </w:tr>
      <w:tr w:rsidR="00F507C3" w:rsidRPr="00EA6A50" w14:paraId="54271B10" w14:textId="77777777" w:rsidTr="72682136">
        <w:trPr>
          <w:trHeight w:val="507"/>
        </w:trPr>
        <w:tc>
          <w:tcPr>
            <w:tcW w:w="2040" w:type="dxa"/>
            <w:tcBorders>
              <w:top w:val="single" w:sz="12" w:space="0" w:color="auto"/>
              <w:bottom w:val="single" w:sz="6" w:space="0" w:color="auto"/>
            </w:tcBorders>
            <w:shd w:val="clear" w:color="auto" w:fill="E36C0A"/>
          </w:tcPr>
          <w:p w14:paraId="7810568A" w14:textId="77777777" w:rsidR="00F507C3" w:rsidRPr="00EA6A50" w:rsidRDefault="00F507C3" w:rsidP="00BC1490">
            <w:pPr>
              <w:spacing w:before="120" w:after="120"/>
              <w:rPr>
                <w:rFonts w:ascii="Corbel" w:hAnsi="Corbel" w:cs="Calibri"/>
                <w:b/>
                <w:color w:val="FFFFFF"/>
              </w:rPr>
            </w:pPr>
            <w:r w:rsidRPr="00EA6A50">
              <w:rPr>
                <w:rFonts w:ascii="Corbel" w:hAnsi="Corbel" w:cs="Calibri"/>
                <w:b/>
                <w:color w:val="FFFFFF"/>
              </w:rPr>
              <w:t>Role</w:t>
            </w:r>
          </w:p>
        </w:tc>
        <w:tc>
          <w:tcPr>
            <w:tcW w:w="8058" w:type="dxa"/>
            <w:gridSpan w:val="2"/>
          </w:tcPr>
          <w:p w14:paraId="5E90E298" w14:textId="535294B5" w:rsidR="00053B71" w:rsidRPr="00EA6A50" w:rsidRDefault="00053B71" w:rsidP="0027002B">
            <w:pPr>
              <w:spacing w:before="120"/>
              <w:rPr>
                <w:rFonts w:ascii="Corbel" w:hAnsi="Corbel" w:cs="Calibri"/>
              </w:rPr>
            </w:pPr>
            <w:r>
              <w:rPr>
                <w:rFonts w:ascii="Corbel" w:hAnsi="Corbel" w:cs="Calibri"/>
              </w:rPr>
              <w:t xml:space="preserve">Peer Education Participation </w:t>
            </w:r>
            <w:r w:rsidR="00DE1842">
              <w:rPr>
                <w:rFonts w:ascii="Corbel" w:hAnsi="Corbel" w:cs="Calibri"/>
              </w:rPr>
              <w:t>Worker</w:t>
            </w:r>
            <w:r>
              <w:rPr>
                <w:rFonts w:ascii="Corbel" w:hAnsi="Corbel" w:cs="Calibri"/>
              </w:rPr>
              <w:t xml:space="preserve"> </w:t>
            </w:r>
            <w:r w:rsidR="00A30B2A">
              <w:rPr>
                <w:rFonts w:ascii="Corbel" w:hAnsi="Corbel" w:cs="Calibri"/>
              </w:rPr>
              <w:t>(18-month role FTC)</w:t>
            </w:r>
            <w:r w:rsidR="00F8293F">
              <w:rPr>
                <w:rFonts w:ascii="Corbel" w:hAnsi="Corbel" w:cs="Calibri"/>
              </w:rPr>
              <w:t xml:space="preserve"> </w:t>
            </w:r>
          </w:p>
        </w:tc>
      </w:tr>
      <w:tr w:rsidR="00474E62" w:rsidRPr="00EA6A50" w14:paraId="2796A99E" w14:textId="77777777" w:rsidTr="72682136">
        <w:trPr>
          <w:trHeight w:val="556"/>
        </w:trPr>
        <w:tc>
          <w:tcPr>
            <w:tcW w:w="2040" w:type="dxa"/>
            <w:tcBorders>
              <w:top w:val="single" w:sz="6" w:space="0" w:color="auto"/>
              <w:bottom w:val="single" w:sz="6" w:space="0" w:color="auto"/>
            </w:tcBorders>
            <w:shd w:val="clear" w:color="auto" w:fill="E36C0A"/>
          </w:tcPr>
          <w:p w14:paraId="7315D09F" w14:textId="77777777" w:rsidR="00474E62" w:rsidRPr="00EA6A50" w:rsidRDefault="00474E62" w:rsidP="00BC1490">
            <w:pPr>
              <w:spacing w:before="120" w:after="120"/>
              <w:rPr>
                <w:rFonts w:ascii="Corbel" w:hAnsi="Corbel" w:cs="Calibri"/>
                <w:b/>
                <w:color w:val="FFFFFF"/>
              </w:rPr>
            </w:pPr>
            <w:r w:rsidRPr="00EA6A50">
              <w:rPr>
                <w:rFonts w:ascii="Corbel" w:hAnsi="Corbel" w:cs="Calibri"/>
                <w:b/>
                <w:color w:val="FFFFFF"/>
              </w:rPr>
              <w:t>Reporting to:</w:t>
            </w:r>
          </w:p>
        </w:tc>
        <w:tc>
          <w:tcPr>
            <w:tcW w:w="8058" w:type="dxa"/>
            <w:gridSpan w:val="2"/>
          </w:tcPr>
          <w:p w14:paraId="2764DFB4" w14:textId="00813179" w:rsidR="00474E62" w:rsidRPr="00EA6A50" w:rsidRDefault="0097329B" w:rsidP="0027002B">
            <w:pPr>
              <w:spacing w:before="120"/>
              <w:rPr>
                <w:rFonts w:ascii="Corbel" w:hAnsi="Corbel" w:cs="Calibri"/>
              </w:rPr>
            </w:pPr>
            <w:r w:rsidRPr="00EA6A50">
              <w:rPr>
                <w:rFonts w:ascii="Corbel" w:hAnsi="Corbel" w:cs="Calibri"/>
              </w:rPr>
              <w:t>Youth Engagement and Participation Manager</w:t>
            </w:r>
            <w:r w:rsidR="00474E62" w:rsidRPr="00EA6A50">
              <w:rPr>
                <w:rFonts w:ascii="Corbel" w:hAnsi="Corbel" w:cs="Calibri"/>
              </w:rPr>
              <w:t xml:space="preserve"> </w:t>
            </w:r>
            <w:r w:rsidR="009E0027">
              <w:rPr>
                <w:rFonts w:ascii="Corbel" w:hAnsi="Corbel" w:cs="Calibri"/>
              </w:rPr>
              <w:t>(Youth Projects Team)</w:t>
            </w:r>
          </w:p>
        </w:tc>
      </w:tr>
      <w:tr w:rsidR="004A4983" w:rsidRPr="00EA6A50" w14:paraId="72B04FE4" w14:textId="77777777" w:rsidTr="72682136">
        <w:trPr>
          <w:trHeight w:val="1774"/>
        </w:trPr>
        <w:tc>
          <w:tcPr>
            <w:tcW w:w="2040" w:type="dxa"/>
            <w:tcBorders>
              <w:top w:val="single" w:sz="6" w:space="0" w:color="auto"/>
              <w:bottom w:val="single" w:sz="6" w:space="0" w:color="auto"/>
            </w:tcBorders>
            <w:shd w:val="clear" w:color="auto" w:fill="E36C0A"/>
          </w:tcPr>
          <w:p w14:paraId="083310CA" w14:textId="77777777" w:rsidR="004A4983" w:rsidRPr="00EA6A50" w:rsidRDefault="004A4983" w:rsidP="00BC1490">
            <w:pPr>
              <w:spacing w:before="120" w:after="120"/>
              <w:rPr>
                <w:rFonts w:ascii="Corbel" w:hAnsi="Corbel" w:cs="Calibri"/>
                <w:b/>
                <w:color w:val="FFFFFF"/>
              </w:rPr>
            </w:pPr>
            <w:r w:rsidRPr="00EA6A50">
              <w:rPr>
                <w:rFonts w:ascii="Corbel" w:hAnsi="Corbel" w:cs="Calibri"/>
                <w:b/>
                <w:color w:val="FFFFFF"/>
              </w:rPr>
              <w:t>Organisation purpose:</w:t>
            </w:r>
          </w:p>
        </w:tc>
        <w:tc>
          <w:tcPr>
            <w:tcW w:w="8058" w:type="dxa"/>
            <w:gridSpan w:val="2"/>
          </w:tcPr>
          <w:p w14:paraId="30D0D808" w14:textId="668F048E" w:rsidR="009D4397" w:rsidRPr="00EA6A50" w:rsidRDefault="0027002B" w:rsidP="000C7542">
            <w:pPr>
              <w:rPr>
                <w:rFonts w:ascii="Corbel" w:hAnsi="Corbel" w:cs="Calibri"/>
              </w:rPr>
            </w:pPr>
            <w:r w:rsidRPr="00EA6A50">
              <w:rPr>
                <w:rFonts w:ascii="Corbel" w:hAnsi="Corbel" w:cs="Calibri"/>
              </w:rPr>
              <w:t>Just for Kids Law</w:t>
            </w:r>
            <w:r w:rsidR="009D4397" w:rsidRPr="00EA6A50">
              <w:rPr>
                <w:rFonts w:ascii="Corbel" w:hAnsi="Corbel" w:cs="Calibri"/>
              </w:rPr>
              <w:t xml:space="preserve"> </w:t>
            </w:r>
            <w:r w:rsidR="00053B71">
              <w:rPr>
                <w:rFonts w:ascii="Corbel" w:hAnsi="Corbel" w:cs="Calibri"/>
              </w:rPr>
              <w:t xml:space="preserve">(JfKL) </w:t>
            </w:r>
            <w:r w:rsidR="009D4397" w:rsidRPr="00EA6A50">
              <w:rPr>
                <w:rFonts w:ascii="Corbel" w:hAnsi="Corbel" w:cs="Calibri"/>
              </w:rPr>
              <w:t>exist</w:t>
            </w:r>
            <w:r w:rsidRPr="00EA6A50">
              <w:rPr>
                <w:rFonts w:ascii="Corbel" w:hAnsi="Corbel" w:cs="Calibri"/>
              </w:rPr>
              <w:t>s</w:t>
            </w:r>
            <w:r w:rsidR="009D4397" w:rsidRPr="00EA6A50">
              <w:rPr>
                <w:rFonts w:ascii="Corbel" w:hAnsi="Corbel" w:cs="Calibri"/>
              </w:rPr>
              <w:t xml:space="preserve"> to work with and for children and young people to hold those with power to account and fight for wider reform.</w:t>
            </w:r>
          </w:p>
          <w:p w14:paraId="2F4DD64E" w14:textId="77777777" w:rsidR="004A4983" w:rsidRPr="00EA6A50" w:rsidRDefault="009D4397" w:rsidP="000C7542">
            <w:pPr>
              <w:rPr>
                <w:rFonts w:ascii="Corbel" w:hAnsi="Corbel" w:cs="Calibri"/>
              </w:rPr>
            </w:pPr>
            <w:r w:rsidRPr="00EA6A50">
              <w:rPr>
                <w:rFonts w:ascii="Corbel" w:hAnsi="Corbel" w:cs="Calibri"/>
              </w:rPr>
              <w:t xml:space="preserve">We do this by providing legal representation and advice, direct </w:t>
            </w:r>
            <w:r w:rsidR="00313165" w:rsidRPr="00EA6A50">
              <w:rPr>
                <w:rFonts w:ascii="Corbel" w:hAnsi="Corbel" w:cs="Calibri"/>
              </w:rPr>
              <w:t>advocacy,</w:t>
            </w:r>
            <w:r w:rsidRPr="00EA6A50">
              <w:rPr>
                <w:rFonts w:ascii="Corbel" w:hAnsi="Corbel" w:cs="Calibri"/>
              </w:rPr>
              <w:t xml:space="preserve"> and support, and through strategic litigation, </w:t>
            </w:r>
            <w:r w:rsidR="00313165" w:rsidRPr="00EA6A50">
              <w:rPr>
                <w:rFonts w:ascii="Corbel" w:hAnsi="Corbel" w:cs="Calibri"/>
              </w:rPr>
              <w:t>campaigning,</w:t>
            </w:r>
            <w:r w:rsidRPr="00EA6A50">
              <w:rPr>
                <w:rFonts w:ascii="Corbel" w:hAnsi="Corbel" w:cs="Calibri"/>
              </w:rPr>
              <w:t xml:space="preserve"> and equipping others to work for children’s rights.</w:t>
            </w:r>
          </w:p>
        </w:tc>
      </w:tr>
      <w:tr w:rsidR="004A4983" w:rsidRPr="00EA6A50" w14:paraId="7F392EDB" w14:textId="77777777" w:rsidTr="72682136">
        <w:trPr>
          <w:trHeight w:val="556"/>
        </w:trPr>
        <w:tc>
          <w:tcPr>
            <w:tcW w:w="2040" w:type="dxa"/>
            <w:tcBorders>
              <w:top w:val="single" w:sz="6" w:space="0" w:color="auto"/>
              <w:bottom w:val="single" w:sz="6" w:space="0" w:color="auto"/>
            </w:tcBorders>
            <w:shd w:val="clear" w:color="auto" w:fill="E36C0A"/>
          </w:tcPr>
          <w:p w14:paraId="3E3AFA2A" w14:textId="77777777" w:rsidR="004A4983" w:rsidRPr="00EA6A50" w:rsidRDefault="004A4983" w:rsidP="00BC1490">
            <w:pPr>
              <w:spacing w:before="120" w:after="120"/>
              <w:rPr>
                <w:rFonts w:ascii="Corbel" w:hAnsi="Corbel" w:cs="Calibri"/>
                <w:b/>
                <w:color w:val="FFFFFF"/>
              </w:rPr>
            </w:pPr>
            <w:r w:rsidRPr="00EA6A50">
              <w:rPr>
                <w:rFonts w:ascii="Corbel" w:hAnsi="Corbel" w:cs="Calibri"/>
                <w:b/>
                <w:color w:val="FFFFFF"/>
              </w:rPr>
              <w:t>Context:</w:t>
            </w:r>
          </w:p>
        </w:tc>
        <w:tc>
          <w:tcPr>
            <w:tcW w:w="8058" w:type="dxa"/>
            <w:gridSpan w:val="2"/>
          </w:tcPr>
          <w:p w14:paraId="663E6B21" w14:textId="0D28774A" w:rsidR="00053B71" w:rsidRPr="0082587B" w:rsidRDefault="00053B71" w:rsidP="00053B71">
            <w:pPr>
              <w:spacing w:before="120"/>
              <w:rPr>
                <w:rFonts w:ascii="Corbel" w:hAnsi="Corbel" w:cs="Calibri"/>
              </w:rPr>
            </w:pPr>
            <w:bookmarkStart w:id="0" w:name="_Hlk8894736"/>
            <w:r w:rsidRPr="0082587B">
              <w:rPr>
                <w:rFonts w:ascii="Corbel" w:hAnsi="Corbel" w:cs="Calibri"/>
              </w:rPr>
              <w:t xml:space="preserve">JfKL’s </w:t>
            </w:r>
            <w:r w:rsidR="00CC722A" w:rsidRPr="0082587B">
              <w:rPr>
                <w:rFonts w:ascii="Corbel" w:hAnsi="Corbel" w:cs="Calibri"/>
              </w:rPr>
              <w:t>Programme</w:t>
            </w:r>
            <w:r w:rsidR="00D84C4D" w:rsidRPr="0082587B">
              <w:rPr>
                <w:rFonts w:ascii="Corbel" w:hAnsi="Corbel" w:cs="Calibri"/>
              </w:rPr>
              <w:t xml:space="preserve">s and Participation </w:t>
            </w:r>
            <w:r w:rsidR="00CC722A" w:rsidRPr="0082587B">
              <w:rPr>
                <w:rFonts w:ascii="Corbel" w:hAnsi="Corbel" w:cs="Calibri"/>
              </w:rPr>
              <w:t xml:space="preserve">Directorate </w:t>
            </w:r>
            <w:r w:rsidRPr="0082587B">
              <w:rPr>
                <w:rFonts w:ascii="Corbel" w:hAnsi="Corbel" w:cs="Calibri"/>
              </w:rPr>
              <w:t xml:space="preserve">brings together </w:t>
            </w:r>
            <w:r w:rsidR="00CC722A" w:rsidRPr="0082587B">
              <w:rPr>
                <w:rFonts w:ascii="Corbel" w:hAnsi="Corbel" w:cs="Calibri"/>
              </w:rPr>
              <w:t xml:space="preserve">Youth Advocacy, </w:t>
            </w:r>
            <w:r w:rsidRPr="0082587B">
              <w:rPr>
                <w:rFonts w:ascii="Corbel" w:hAnsi="Corbel" w:cs="Calibri"/>
              </w:rPr>
              <w:t xml:space="preserve">Youth Opportunities (support towards education, </w:t>
            </w:r>
            <w:proofErr w:type="gramStart"/>
            <w:r w:rsidRPr="0082587B">
              <w:rPr>
                <w:rFonts w:ascii="Corbel" w:hAnsi="Corbel" w:cs="Calibri"/>
              </w:rPr>
              <w:t>training</w:t>
            </w:r>
            <w:proofErr w:type="gramEnd"/>
            <w:r w:rsidRPr="0082587B">
              <w:rPr>
                <w:rFonts w:ascii="Corbel" w:hAnsi="Corbel" w:cs="Calibri"/>
              </w:rPr>
              <w:t xml:space="preserve"> and employment), internal Participation opportunities, and youth campaigning</w:t>
            </w:r>
            <w:r w:rsidR="00A30B2A" w:rsidRPr="0082587B">
              <w:rPr>
                <w:rFonts w:ascii="Corbel" w:hAnsi="Corbel" w:cs="Calibri"/>
              </w:rPr>
              <w:t xml:space="preserve">. </w:t>
            </w:r>
          </w:p>
          <w:bookmarkEnd w:id="0"/>
          <w:p w14:paraId="54D44A56" w14:textId="0CF6ED3E" w:rsidR="00CC722A" w:rsidRPr="0082587B" w:rsidRDefault="00CC722A" w:rsidP="00CC722A">
            <w:pPr>
              <w:spacing w:before="120"/>
              <w:rPr>
                <w:rFonts w:ascii="Corbel" w:hAnsi="Corbel" w:cs="Calibri"/>
              </w:rPr>
            </w:pPr>
            <w:r w:rsidRPr="0082587B">
              <w:rPr>
                <w:rFonts w:ascii="Corbel" w:hAnsi="Corbel"/>
                <w:iCs/>
              </w:rPr>
              <w:t xml:space="preserve">The team works with </w:t>
            </w:r>
            <w:r w:rsidR="00053B71" w:rsidRPr="0082587B">
              <w:rPr>
                <w:rFonts w:ascii="Corbel" w:hAnsi="Corbel"/>
                <w:iCs/>
              </w:rPr>
              <w:t xml:space="preserve">C&amp;YP </w:t>
            </w:r>
            <w:r w:rsidRPr="0082587B">
              <w:rPr>
                <w:rFonts w:ascii="Corbel" w:hAnsi="Corbel"/>
                <w:iCs/>
              </w:rPr>
              <w:t xml:space="preserve">aged 10 to 25 in London who face </w:t>
            </w:r>
            <w:r w:rsidR="00053B71" w:rsidRPr="0082587B">
              <w:rPr>
                <w:rFonts w:ascii="Corbel" w:hAnsi="Corbel"/>
                <w:iCs/>
              </w:rPr>
              <w:t xml:space="preserve">a range of issues, including those who have experienced </w:t>
            </w:r>
            <w:r w:rsidRPr="0082587B">
              <w:rPr>
                <w:rFonts w:ascii="Corbel" w:hAnsi="Corbel"/>
                <w:iCs/>
              </w:rPr>
              <w:t>school exclusion, homelessness, immigration issues, involvement in the care system and in the criminal justice system.</w:t>
            </w:r>
            <w:r w:rsidR="009E0027" w:rsidRPr="0082587B">
              <w:rPr>
                <w:rFonts w:ascii="Corbel" w:hAnsi="Corbel"/>
                <w:iCs/>
              </w:rPr>
              <w:t xml:space="preserve"> The C&amp;YP we work with are also resourceful, and many are passionate about using their lived experience to improve practice and the systems that have let them down.</w:t>
            </w:r>
          </w:p>
          <w:p w14:paraId="129284F7" w14:textId="2A05D0A4" w:rsidR="00357FC3" w:rsidRPr="0082587B" w:rsidRDefault="0097329B" w:rsidP="00DE152C">
            <w:pPr>
              <w:spacing w:before="120"/>
              <w:rPr>
                <w:rFonts w:ascii="Corbel" w:hAnsi="Corbel" w:cs="Calibri"/>
              </w:rPr>
            </w:pPr>
            <w:r w:rsidRPr="0082587B">
              <w:rPr>
                <w:rFonts w:ascii="Corbel" w:hAnsi="Corbel" w:cs="Calibri"/>
              </w:rPr>
              <w:t>The Youth Projects team</w:t>
            </w:r>
            <w:r w:rsidR="00F562FA" w:rsidRPr="0082587B">
              <w:rPr>
                <w:rFonts w:ascii="Corbel" w:hAnsi="Corbel" w:cs="Calibri"/>
              </w:rPr>
              <w:t xml:space="preserve"> takes a youth work approach and</w:t>
            </w:r>
            <w:r w:rsidRPr="0082587B">
              <w:rPr>
                <w:rFonts w:ascii="Corbel" w:hAnsi="Corbel" w:cs="Calibri"/>
              </w:rPr>
              <w:t xml:space="preserve"> is comprised of </w:t>
            </w:r>
            <w:r w:rsidRPr="0082587B">
              <w:rPr>
                <w:rFonts w:ascii="Corbel" w:hAnsi="Corbel"/>
              </w:rPr>
              <w:t xml:space="preserve">the Youth Engagement and Participation Manager, </w:t>
            </w:r>
            <w:r w:rsidR="00DE152C" w:rsidRPr="0082587B">
              <w:rPr>
                <w:rFonts w:ascii="Corbel" w:hAnsi="Corbel"/>
              </w:rPr>
              <w:t xml:space="preserve">a </w:t>
            </w:r>
            <w:r w:rsidRPr="0082587B">
              <w:rPr>
                <w:rFonts w:ascii="Corbel" w:hAnsi="Corbel"/>
              </w:rPr>
              <w:t>Youth Opportunities Worker</w:t>
            </w:r>
            <w:r w:rsidR="00DE152C" w:rsidRPr="0082587B">
              <w:rPr>
                <w:rFonts w:ascii="Corbel" w:hAnsi="Corbel"/>
              </w:rPr>
              <w:t xml:space="preserve">, a </w:t>
            </w:r>
            <w:r w:rsidR="006359E4" w:rsidRPr="0082587B">
              <w:rPr>
                <w:rFonts w:ascii="Corbel" w:hAnsi="Corbel"/>
              </w:rPr>
              <w:t>Youth Engagement and Campaigns Organiser</w:t>
            </w:r>
            <w:r w:rsidRPr="0082587B">
              <w:rPr>
                <w:rFonts w:ascii="Corbel" w:hAnsi="Corbel"/>
              </w:rPr>
              <w:t xml:space="preserve"> </w:t>
            </w:r>
            <w:r w:rsidRPr="0082587B">
              <w:rPr>
                <w:rFonts w:ascii="Corbel" w:hAnsi="Corbel" w:cs="Calibri"/>
              </w:rPr>
              <w:t xml:space="preserve">and </w:t>
            </w:r>
            <w:r w:rsidR="00DE152C" w:rsidRPr="0082587B">
              <w:rPr>
                <w:rFonts w:ascii="Corbel" w:hAnsi="Corbel" w:cs="Calibri"/>
              </w:rPr>
              <w:t xml:space="preserve">a new Peer Education Participation Officer. The team </w:t>
            </w:r>
            <w:r w:rsidRPr="0082587B">
              <w:rPr>
                <w:rFonts w:ascii="Corbel" w:hAnsi="Corbel" w:cs="Calibri"/>
              </w:rPr>
              <w:t xml:space="preserve">works primarily with </w:t>
            </w:r>
            <w:r w:rsidR="00DE152C" w:rsidRPr="0082587B">
              <w:rPr>
                <w:rFonts w:ascii="Corbel" w:hAnsi="Corbel" w:cs="Calibri"/>
              </w:rPr>
              <w:t xml:space="preserve">C&amp;YP </w:t>
            </w:r>
            <w:r w:rsidRPr="0082587B">
              <w:rPr>
                <w:rFonts w:ascii="Corbel" w:hAnsi="Corbel" w:cs="Calibri"/>
              </w:rPr>
              <w:t xml:space="preserve">who have accessed </w:t>
            </w:r>
            <w:r w:rsidR="00DE152C" w:rsidRPr="0082587B">
              <w:rPr>
                <w:rFonts w:ascii="Corbel" w:hAnsi="Corbel" w:cs="Calibri"/>
              </w:rPr>
              <w:t>internal</w:t>
            </w:r>
            <w:r w:rsidRPr="0082587B">
              <w:rPr>
                <w:rFonts w:ascii="Corbel" w:hAnsi="Corbel" w:cs="Calibri"/>
              </w:rPr>
              <w:t xml:space="preserve"> legal and </w:t>
            </w:r>
            <w:r w:rsidR="00DE152C" w:rsidRPr="0082587B">
              <w:rPr>
                <w:rFonts w:ascii="Corbel" w:hAnsi="Corbel" w:cs="Calibri"/>
              </w:rPr>
              <w:t xml:space="preserve">/ or </w:t>
            </w:r>
            <w:r w:rsidRPr="0082587B">
              <w:rPr>
                <w:rFonts w:ascii="Corbel" w:hAnsi="Corbel" w:cs="Calibri"/>
              </w:rPr>
              <w:t>advocacy services</w:t>
            </w:r>
            <w:r w:rsidR="00DE152C" w:rsidRPr="0082587B">
              <w:rPr>
                <w:rFonts w:ascii="Corbel" w:hAnsi="Corbel" w:cs="Calibri"/>
              </w:rPr>
              <w:t>, providing a range of development opportunities.</w:t>
            </w:r>
          </w:p>
        </w:tc>
      </w:tr>
      <w:tr w:rsidR="00474E62" w:rsidRPr="00EA6A50" w14:paraId="629A8069" w14:textId="77777777" w:rsidTr="72682136">
        <w:trPr>
          <w:trHeight w:val="411"/>
        </w:trPr>
        <w:tc>
          <w:tcPr>
            <w:tcW w:w="2040" w:type="dxa"/>
            <w:tcBorders>
              <w:top w:val="single" w:sz="6" w:space="0" w:color="auto"/>
              <w:bottom w:val="single" w:sz="6" w:space="0" w:color="auto"/>
            </w:tcBorders>
            <w:shd w:val="clear" w:color="auto" w:fill="E36C0A"/>
          </w:tcPr>
          <w:p w14:paraId="2AA601AB" w14:textId="77777777" w:rsidR="00474E62" w:rsidRPr="00EA6A50" w:rsidRDefault="00474E62" w:rsidP="000C7542">
            <w:pPr>
              <w:spacing w:before="120" w:after="0"/>
              <w:rPr>
                <w:rFonts w:ascii="Corbel" w:hAnsi="Corbel" w:cs="Calibri"/>
                <w:b/>
                <w:color w:val="FFFFFF"/>
              </w:rPr>
            </w:pPr>
            <w:r w:rsidRPr="00EA6A50">
              <w:rPr>
                <w:rFonts w:ascii="Corbel" w:hAnsi="Corbel" w:cs="Calibri"/>
                <w:b/>
                <w:color w:val="FFFFFF"/>
              </w:rPr>
              <w:t>Role purpose</w:t>
            </w:r>
          </w:p>
        </w:tc>
        <w:tc>
          <w:tcPr>
            <w:tcW w:w="8058" w:type="dxa"/>
            <w:gridSpan w:val="2"/>
            <w:tcBorders>
              <w:bottom w:val="single" w:sz="6" w:space="0" w:color="auto"/>
            </w:tcBorders>
          </w:tcPr>
          <w:p w14:paraId="39D9BBF5" w14:textId="76354EAE" w:rsidR="00357FC3" w:rsidRPr="0082587B" w:rsidRDefault="00357FC3" w:rsidP="00DE152C">
            <w:pPr>
              <w:spacing w:before="120"/>
              <w:rPr>
                <w:rFonts w:ascii="Corbel" w:hAnsi="Corbel"/>
              </w:rPr>
            </w:pPr>
            <w:bookmarkStart w:id="1" w:name="_Hlk41478226"/>
            <w:r w:rsidRPr="0082587B">
              <w:rPr>
                <w:rFonts w:ascii="Corbel" w:hAnsi="Corbel"/>
              </w:rPr>
              <w:t xml:space="preserve">Peers play an important role in young people’s lives. Young people are most likely to seek support </w:t>
            </w:r>
            <w:r w:rsidR="00F8293F" w:rsidRPr="0082587B">
              <w:rPr>
                <w:rFonts w:ascii="Corbel" w:hAnsi="Corbel"/>
              </w:rPr>
              <w:t xml:space="preserve">and advice </w:t>
            </w:r>
            <w:r w:rsidRPr="0082587B">
              <w:rPr>
                <w:rFonts w:ascii="Corbel" w:hAnsi="Corbel"/>
              </w:rPr>
              <w:t xml:space="preserve">from their friends. Their behaviour and knowledge </w:t>
            </w:r>
            <w:proofErr w:type="gramStart"/>
            <w:r w:rsidRPr="0082587B">
              <w:rPr>
                <w:rFonts w:ascii="Corbel" w:hAnsi="Corbel"/>
              </w:rPr>
              <w:t>is</w:t>
            </w:r>
            <w:proofErr w:type="gramEnd"/>
            <w:r w:rsidRPr="0082587B">
              <w:rPr>
                <w:rFonts w:ascii="Corbel" w:hAnsi="Corbel"/>
              </w:rPr>
              <w:t xml:space="preserve"> often heavily influenced by their peer group.</w:t>
            </w:r>
          </w:p>
          <w:p w14:paraId="2DCD35F9" w14:textId="30BC10B5" w:rsidR="00DE152C" w:rsidRPr="0082587B" w:rsidRDefault="00AA1CA4" w:rsidP="00DE152C">
            <w:pPr>
              <w:spacing w:before="120"/>
              <w:rPr>
                <w:rFonts w:ascii="Corbel" w:hAnsi="Corbel" w:cs="Calibri"/>
              </w:rPr>
            </w:pPr>
            <w:r w:rsidRPr="0082587B">
              <w:rPr>
                <w:rFonts w:ascii="Corbel" w:hAnsi="Corbel"/>
              </w:rPr>
              <w:t xml:space="preserve">The </w:t>
            </w:r>
            <w:r w:rsidR="00DE152C" w:rsidRPr="0082587B">
              <w:rPr>
                <w:rFonts w:ascii="Corbel" w:hAnsi="Corbel" w:cs="Calibri"/>
              </w:rPr>
              <w:t xml:space="preserve">Peer Education Participation Officer will develop and deliver a new Peer Education initiative focused on the housing rights of Care Leavers. This aims to reach, </w:t>
            </w:r>
            <w:proofErr w:type="gramStart"/>
            <w:r w:rsidR="00DE152C" w:rsidRPr="0082587B">
              <w:rPr>
                <w:rFonts w:ascii="Corbel" w:hAnsi="Corbel" w:cs="Calibri"/>
              </w:rPr>
              <w:t>inform</w:t>
            </w:r>
            <w:proofErr w:type="gramEnd"/>
            <w:r w:rsidR="00DE152C" w:rsidRPr="0082587B">
              <w:rPr>
                <w:rFonts w:ascii="Corbel" w:hAnsi="Corbel" w:cs="Calibri"/>
              </w:rPr>
              <w:t xml:space="preserve"> and mobilise a wider cohort of care experienced young people, and the smaller organisations that support them, to understand and respond to homelessness and housing issues experienced by care experienced young people and care leavers. </w:t>
            </w:r>
          </w:p>
          <w:p w14:paraId="593B4B56" w14:textId="6F0A5EDC" w:rsidR="00037C19" w:rsidRPr="0082587B" w:rsidRDefault="00DE152C" w:rsidP="00D350DF">
            <w:pPr>
              <w:spacing w:before="120"/>
              <w:rPr>
                <w:rFonts w:ascii="Corbel" w:hAnsi="Corbel" w:cs="Calibri"/>
              </w:rPr>
            </w:pPr>
            <w:r w:rsidRPr="0082587B">
              <w:rPr>
                <w:rFonts w:ascii="Corbel" w:hAnsi="Corbel" w:cs="Calibri"/>
              </w:rPr>
              <w:t>It will involve</w:t>
            </w:r>
            <w:r w:rsidR="00D350DF" w:rsidRPr="0082587B">
              <w:rPr>
                <w:rFonts w:ascii="Corbel" w:hAnsi="Corbel" w:cs="Calibri"/>
              </w:rPr>
              <w:t xml:space="preserve">, engaging </w:t>
            </w:r>
            <w:r w:rsidRPr="0082587B">
              <w:rPr>
                <w:rFonts w:ascii="Corbel" w:hAnsi="Corbel" w:cs="Calibri"/>
              </w:rPr>
              <w:t>care experienced young people with experience of homelessness and housing issues</w:t>
            </w:r>
            <w:r w:rsidR="00D350DF" w:rsidRPr="0082587B">
              <w:rPr>
                <w:rFonts w:ascii="Corbel" w:hAnsi="Corbel" w:cs="Calibri"/>
              </w:rPr>
              <w:t xml:space="preserve"> in the initiative, building their</w:t>
            </w:r>
            <w:r w:rsidR="00037C19" w:rsidRPr="0082587B">
              <w:rPr>
                <w:rFonts w:ascii="Corbel" w:hAnsi="Corbel" w:cs="Calibri"/>
              </w:rPr>
              <w:t xml:space="preserve"> understanding of the </w:t>
            </w:r>
            <w:r w:rsidR="00037C19" w:rsidRPr="0082587B">
              <w:rPr>
                <w:rFonts w:ascii="Corbel" w:hAnsi="Corbel" w:cs="Calibri"/>
              </w:rPr>
              <w:lastRenderedPageBreak/>
              <w:t xml:space="preserve">housing rights of care leavers and </w:t>
            </w:r>
            <w:r w:rsidR="00D350DF" w:rsidRPr="0082587B">
              <w:rPr>
                <w:rFonts w:ascii="Corbel" w:hAnsi="Corbel" w:cs="Calibri"/>
              </w:rPr>
              <w:t xml:space="preserve">of </w:t>
            </w:r>
            <w:r w:rsidR="00037C19" w:rsidRPr="0082587B">
              <w:rPr>
                <w:rFonts w:ascii="Corbel" w:hAnsi="Corbel" w:cs="Calibri"/>
              </w:rPr>
              <w:t>peer education approaches</w:t>
            </w:r>
            <w:r w:rsidR="00D350DF" w:rsidRPr="0082587B">
              <w:rPr>
                <w:rFonts w:ascii="Corbel" w:hAnsi="Corbel" w:cs="Calibri"/>
              </w:rPr>
              <w:t xml:space="preserve">, and supporting them to co-facilitate workshops for </w:t>
            </w:r>
            <w:r w:rsidR="00037C19" w:rsidRPr="0082587B">
              <w:rPr>
                <w:rFonts w:ascii="Corbel" w:hAnsi="Corbel" w:cs="Calibri"/>
              </w:rPr>
              <w:t xml:space="preserve">staff and volunteers in </w:t>
            </w:r>
            <w:r w:rsidR="00D350DF" w:rsidRPr="0082587B">
              <w:rPr>
                <w:rFonts w:ascii="Corbel" w:hAnsi="Corbel" w:cs="Calibri"/>
              </w:rPr>
              <w:t xml:space="preserve">external </w:t>
            </w:r>
            <w:r w:rsidR="00037C19" w:rsidRPr="0082587B">
              <w:rPr>
                <w:rFonts w:ascii="Corbel" w:hAnsi="Corbel" w:cs="Calibri"/>
              </w:rPr>
              <w:t>grassroots organisations to build their knowledge of the housing rights and entitlements of care leavers</w:t>
            </w:r>
            <w:r w:rsidR="00D350DF" w:rsidRPr="0082587B">
              <w:rPr>
                <w:rFonts w:ascii="Corbel" w:hAnsi="Corbel" w:cs="Calibri"/>
              </w:rPr>
              <w:t xml:space="preserve"> (with other JfKL staff)</w:t>
            </w:r>
            <w:r w:rsidR="00037C19" w:rsidRPr="0082587B">
              <w:rPr>
                <w:rFonts w:ascii="Corbel" w:hAnsi="Corbel" w:cs="Calibri"/>
              </w:rPr>
              <w:t xml:space="preserve">, </w:t>
            </w:r>
            <w:r w:rsidR="00D350DF" w:rsidRPr="0082587B">
              <w:rPr>
                <w:rFonts w:ascii="Corbel" w:hAnsi="Corbel" w:cs="Calibri"/>
              </w:rPr>
              <w:t xml:space="preserve">and to undertake communications </w:t>
            </w:r>
            <w:r w:rsidR="00037C19" w:rsidRPr="0082587B">
              <w:rPr>
                <w:rFonts w:ascii="Corbel" w:hAnsi="Corbel" w:cs="Calibri"/>
              </w:rPr>
              <w:t xml:space="preserve">activities to raise awareness of </w:t>
            </w:r>
            <w:r w:rsidR="005037B7" w:rsidRPr="0082587B">
              <w:rPr>
                <w:rFonts w:ascii="Corbel" w:hAnsi="Corbel" w:cs="Calibri"/>
              </w:rPr>
              <w:t>these</w:t>
            </w:r>
            <w:r w:rsidR="00D350DF" w:rsidRPr="0082587B">
              <w:rPr>
                <w:rFonts w:ascii="Corbel" w:hAnsi="Corbel" w:cs="Calibri"/>
              </w:rPr>
              <w:t xml:space="preserve"> issues.</w:t>
            </w:r>
          </w:p>
          <w:p w14:paraId="457D6DC1" w14:textId="6DF52B22" w:rsidR="00037C19" w:rsidRPr="0082587B" w:rsidRDefault="00037C19" w:rsidP="00D350DF">
            <w:pPr>
              <w:spacing w:before="120"/>
              <w:rPr>
                <w:rFonts w:ascii="Corbel" w:hAnsi="Corbel"/>
              </w:rPr>
            </w:pPr>
            <w:r w:rsidRPr="0082587B">
              <w:rPr>
                <w:rFonts w:ascii="Corbel" w:hAnsi="Corbel" w:cs="Calibri"/>
              </w:rPr>
              <w:t xml:space="preserve">This role will work closely with our </w:t>
            </w:r>
            <w:r w:rsidRPr="0082587B">
              <w:rPr>
                <w:rFonts w:ascii="Corbel" w:hAnsi="Corbel"/>
              </w:rPr>
              <w:t>Youth Engagement and Campaigns Organiser</w:t>
            </w:r>
            <w:r w:rsidR="00D350DF" w:rsidRPr="0082587B">
              <w:rPr>
                <w:rFonts w:ascii="Corbel" w:hAnsi="Corbel"/>
              </w:rPr>
              <w:t xml:space="preserve">, enabling young people involved as campaigners to engage in peer education activity, to help recruit young people to our care and Housing youth campaign, and to align </w:t>
            </w:r>
            <w:r w:rsidRPr="0082587B">
              <w:rPr>
                <w:rFonts w:ascii="Corbel" w:hAnsi="Corbel"/>
              </w:rPr>
              <w:t>policy-influencing and practice-/peer-influencing</w:t>
            </w:r>
            <w:r w:rsidR="00D350DF" w:rsidRPr="0082587B">
              <w:rPr>
                <w:rFonts w:ascii="Corbel" w:hAnsi="Corbel"/>
              </w:rPr>
              <w:t xml:space="preserve"> activities on this issue.</w:t>
            </w:r>
          </w:p>
          <w:p w14:paraId="7184A33F" w14:textId="595015FF" w:rsidR="00F562FA" w:rsidRPr="0082587B" w:rsidRDefault="00F562FA" w:rsidP="00F8293F">
            <w:pPr>
              <w:spacing w:before="120"/>
              <w:rPr>
                <w:rFonts w:ascii="Corbel" w:hAnsi="Corbel"/>
              </w:rPr>
            </w:pPr>
            <w:r w:rsidRPr="0082587B">
              <w:rPr>
                <w:rFonts w:ascii="Corbel" w:hAnsi="Corbel"/>
              </w:rPr>
              <w:t xml:space="preserve">This role will also have a responsibility to </w:t>
            </w:r>
            <w:r w:rsidR="00F8293F" w:rsidRPr="0082587B">
              <w:rPr>
                <w:rFonts w:ascii="Corbel" w:hAnsi="Corbel"/>
              </w:rPr>
              <w:t xml:space="preserve">consider </w:t>
            </w:r>
            <w:r w:rsidRPr="0082587B">
              <w:rPr>
                <w:rFonts w:ascii="Corbel" w:hAnsi="Corbel"/>
              </w:rPr>
              <w:t xml:space="preserve">small grants to </w:t>
            </w:r>
            <w:r w:rsidR="00F8293F" w:rsidRPr="0082587B">
              <w:rPr>
                <w:rFonts w:ascii="Corbel" w:hAnsi="Corbel"/>
              </w:rPr>
              <w:t xml:space="preserve">smaller </w:t>
            </w:r>
            <w:r w:rsidRPr="0082587B">
              <w:rPr>
                <w:rFonts w:ascii="Corbel" w:hAnsi="Corbel"/>
              </w:rPr>
              <w:t xml:space="preserve">charities supporting </w:t>
            </w:r>
            <w:r w:rsidR="00F8293F" w:rsidRPr="0082587B">
              <w:rPr>
                <w:rFonts w:ascii="Corbel" w:hAnsi="Corbel"/>
              </w:rPr>
              <w:t>care experienced young people on housing issues.</w:t>
            </w:r>
          </w:p>
          <w:p w14:paraId="275A0ECD" w14:textId="626BA289" w:rsidR="00F562FA" w:rsidRPr="0082587B" w:rsidRDefault="00F562FA" w:rsidP="00D350DF">
            <w:pPr>
              <w:spacing w:before="120"/>
              <w:rPr>
                <w:rFonts w:ascii="Corbel" w:hAnsi="Corbel"/>
              </w:rPr>
            </w:pPr>
            <w:r w:rsidRPr="0082587B">
              <w:rPr>
                <w:rFonts w:ascii="Corbel" w:hAnsi="Corbel"/>
              </w:rPr>
              <w:t xml:space="preserve">This is an opportunity to harness and lead on the youth work methodology of peer education within the Youth Projects Team and </w:t>
            </w:r>
            <w:r w:rsidR="00F8293F" w:rsidRPr="0082587B">
              <w:rPr>
                <w:rFonts w:ascii="Corbel" w:hAnsi="Corbel"/>
              </w:rPr>
              <w:t xml:space="preserve">at </w:t>
            </w:r>
            <w:r w:rsidRPr="0082587B">
              <w:rPr>
                <w:rFonts w:ascii="Corbel" w:hAnsi="Corbel"/>
              </w:rPr>
              <w:t>JfKL</w:t>
            </w:r>
            <w:r w:rsidR="00F8293F" w:rsidRPr="0082587B">
              <w:rPr>
                <w:rFonts w:ascii="Corbel" w:hAnsi="Corbel"/>
              </w:rPr>
              <w:t>,</w:t>
            </w:r>
            <w:r w:rsidRPr="0082587B">
              <w:rPr>
                <w:rFonts w:ascii="Corbel" w:hAnsi="Corbel"/>
              </w:rPr>
              <w:t xml:space="preserve"> and you will play an integral part of enhancing this practice throughout </w:t>
            </w:r>
            <w:r w:rsidR="00F8293F" w:rsidRPr="0082587B">
              <w:rPr>
                <w:rFonts w:ascii="Corbel" w:hAnsi="Corbel"/>
              </w:rPr>
              <w:t>deliver of this project</w:t>
            </w:r>
            <w:r w:rsidRPr="0082587B">
              <w:rPr>
                <w:rFonts w:ascii="Corbel" w:hAnsi="Corbel"/>
              </w:rPr>
              <w:t>.</w:t>
            </w:r>
          </w:p>
          <w:p w14:paraId="6B09C7C2" w14:textId="631E0895" w:rsidR="00EA6A50" w:rsidRPr="0082587B" w:rsidRDefault="00037C19" w:rsidP="00A30B2A">
            <w:pPr>
              <w:spacing w:before="120"/>
              <w:rPr>
                <w:rFonts w:ascii="Corbel" w:hAnsi="Corbel" w:cs="Calibri"/>
              </w:rPr>
            </w:pPr>
            <w:r w:rsidRPr="0082587B">
              <w:rPr>
                <w:rFonts w:ascii="Corbel" w:hAnsi="Corbel" w:cs="Calibri"/>
              </w:rPr>
              <w:t>This is an 18-month role. The aim is that it will be replaced by a YP involved in the Peer Education project for a 12-18 month paid role.</w:t>
            </w:r>
            <w:bookmarkEnd w:id="1"/>
          </w:p>
        </w:tc>
      </w:tr>
      <w:tr w:rsidR="004A4983" w:rsidRPr="00EA6A50" w14:paraId="16706300" w14:textId="77777777" w:rsidTr="72682136">
        <w:tc>
          <w:tcPr>
            <w:tcW w:w="2040" w:type="dxa"/>
            <w:tcBorders>
              <w:top w:val="single" w:sz="6" w:space="0" w:color="auto"/>
              <w:bottom w:val="single" w:sz="6" w:space="0" w:color="auto"/>
            </w:tcBorders>
            <w:shd w:val="clear" w:color="auto" w:fill="E36C0A"/>
          </w:tcPr>
          <w:p w14:paraId="1368991A" w14:textId="77777777" w:rsidR="004A4983" w:rsidRPr="00EA6A50" w:rsidRDefault="004A4983" w:rsidP="00BC1490">
            <w:pPr>
              <w:spacing w:before="120" w:after="0"/>
              <w:rPr>
                <w:rFonts w:ascii="Corbel" w:hAnsi="Corbel" w:cs="Calibri"/>
                <w:b/>
                <w:color w:val="FFFFFF"/>
              </w:rPr>
            </w:pPr>
            <w:r w:rsidRPr="00EA6A50">
              <w:rPr>
                <w:rFonts w:ascii="Corbel" w:hAnsi="Corbel" w:cs="Calibri"/>
                <w:b/>
                <w:color w:val="FFFFFF"/>
              </w:rPr>
              <w:lastRenderedPageBreak/>
              <w:t>Key accountabilities</w:t>
            </w:r>
          </w:p>
        </w:tc>
        <w:tc>
          <w:tcPr>
            <w:tcW w:w="8058" w:type="dxa"/>
            <w:gridSpan w:val="2"/>
            <w:tcBorders>
              <w:bottom w:val="single" w:sz="6" w:space="0" w:color="auto"/>
            </w:tcBorders>
            <w:shd w:val="clear" w:color="auto" w:fill="E36C0A"/>
            <w:vAlign w:val="center"/>
          </w:tcPr>
          <w:p w14:paraId="409A9C50" w14:textId="7068CDB9" w:rsidR="004A4983" w:rsidRPr="00EA6A50" w:rsidRDefault="004A4983" w:rsidP="000C7542">
            <w:pPr>
              <w:spacing w:before="120" w:after="0"/>
              <w:jc w:val="center"/>
              <w:rPr>
                <w:rFonts w:ascii="Corbel" w:hAnsi="Corbel"/>
              </w:rPr>
            </w:pPr>
            <w:r w:rsidRPr="00EA6A50">
              <w:rPr>
                <w:rFonts w:ascii="Corbel" w:hAnsi="Corbel" w:cs="Calibri"/>
                <w:b/>
                <w:color w:val="FFFFFF"/>
              </w:rPr>
              <w:t>Key activities/</w:t>
            </w:r>
            <w:r w:rsidR="00F8293F">
              <w:rPr>
                <w:rFonts w:ascii="Corbel" w:hAnsi="Corbel" w:cs="Calibri"/>
                <w:b/>
                <w:color w:val="FFFFFF"/>
              </w:rPr>
              <w:t xml:space="preserve"> </w:t>
            </w:r>
            <w:r w:rsidRPr="00EA6A50">
              <w:rPr>
                <w:rFonts w:ascii="Corbel" w:hAnsi="Corbel" w:cs="Calibri"/>
                <w:b/>
                <w:color w:val="FFFFFF"/>
              </w:rPr>
              <w:t>tasks</w:t>
            </w:r>
          </w:p>
        </w:tc>
      </w:tr>
      <w:tr w:rsidR="0064019F" w:rsidRPr="00EA6A50" w14:paraId="7EF799AF" w14:textId="77777777" w:rsidTr="72682136">
        <w:trPr>
          <w:trHeight w:val="757"/>
        </w:trPr>
        <w:tc>
          <w:tcPr>
            <w:tcW w:w="2040" w:type="dxa"/>
            <w:tcBorders>
              <w:top w:val="single" w:sz="6" w:space="0" w:color="auto"/>
              <w:bottom w:val="single" w:sz="6" w:space="0" w:color="auto"/>
            </w:tcBorders>
            <w:shd w:val="clear" w:color="auto" w:fill="auto"/>
          </w:tcPr>
          <w:p w14:paraId="0EAAD9E0" w14:textId="77777777" w:rsidR="0064019F" w:rsidRPr="00EA6A50" w:rsidRDefault="0064019F" w:rsidP="0064019F">
            <w:pPr>
              <w:spacing w:before="120" w:after="0"/>
              <w:rPr>
                <w:rFonts w:ascii="Corbel" w:hAnsi="Corbel" w:cs="Calibri"/>
                <w:b/>
              </w:rPr>
            </w:pPr>
            <w:bookmarkStart w:id="2" w:name="_Hlk41478277"/>
            <w:r w:rsidRPr="00EA6A50">
              <w:rPr>
                <w:rFonts w:ascii="Corbel" w:hAnsi="Corbel" w:cs="Calibri"/>
                <w:b/>
              </w:rPr>
              <w:t xml:space="preserve">Working with </w:t>
            </w:r>
            <w:r w:rsidR="008172ED" w:rsidRPr="00EA6A50">
              <w:rPr>
                <w:rFonts w:ascii="Corbel" w:hAnsi="Corbel" w:cs="Calibri"/>
                <w:b/>
              </w:rPr>
              <w:t>young people</w:t>
            </w:r>
          </w:p>
          <w:p w14:paraId="5DAB6C7B" w14:textId="77777777" w:rsidR="0064019F" w:rsidRPr="00EA6A50" w:rsidRDefault="0064019F" w:rsidP="0064019F">
            <w:pPr>
              <w:spacing w:after="0" w:line="240" w:lineRule="auto"/>
              <w:rPr>
                <w:rFonts w:ascii="Corbel" w:hAnsi="Corbel" w:cs="Calibri"/>
                <w:b/>
              </w:rPr>
            </w:pPr>
          </w:p>
          <w:p w14:paraId="02EB378F" w14:textId="77777777" w:rsidR="0064019F" w:rsidRPr="00EA6A50" w:rsidRDefault="0064019F" w:rsidP="0064019F">
            <w:pPr>
              <w:spacing w:after="0" w:line="240" w:lineRule="auto"/>
              <w:rPr>
                <w:rFonts w:ascii="Corbel" w:hAnsi="Corbel" w:cs="Calibri"/>
                <w:b/>
              </w:rPr>
            </w:pPr>
          </w:p>
          <w:p w14:paraId="6A05A809" w14:textId="77777777" w:rsidR="0064019F" w:rsidRPr="00EA6A50" w:rsidRDefault="0064019F" w:rsidP="0064019F">
            <w:pPr>
              <w:spacing w:after="0" w:line="240" w:lineRule="auto"/>
              <w:rPr>
                <w:rFonts w:ascii="Corbel" w:hAnsi="Corbel" w:cs="Calibri"/>
                <w:b/>
              </w:rPr>
            </w:pPr>
          </w:p>
          <w:p w14:paraId="5A39BBE3" w14:textId="77777777" w:rsidR="0064019F" w:rsidRPr="00EA6A50" w:rsidRDefault="0064019F" w:rsidP="0064019F">
            <w:pPr>
              <w:spacing w:after="0" w:line="240" w:lineRule="auto"/>
              <w:rPr>
                <w:rFonts w:ascii="Corbel" w:hAnsi="Corbel" w:cs="Calibri"/>
                <w:b/>
              </w:rPr>
            </w:pPr>
          </w:p>
          <w:p w14:paraId="41C8F396" w14:textId="77777777" w:rsidR="0064019F" w:rsidRPr="00EA6A50" w:rsidRDefault="0064019F" w:rsidP="0064019F">
            <w:pPr>
              <w:spacing w:after="0" w:line="240" w:lineRule="auto"/>
              <w:rPr>
                <w:rFonts w:ascii="Corbel" w:hAnsi="Corbel" w:cs="Calibri"/>
                <w:b/>
              </w:rPr>
            </w:pPr>
          </w:p>
          <w:p w14:paraId="72A3D3EC" w14:textId="77777777" w:rsidR="0064019F" w:rsidRPr="00EA6A50" w:rsidRDefault="0064019F" w:rsidP="0064019F">
            <w:pPr>
              <w:spacing w:after="0" w:line="240" w:lineRule="auto"/>
              <w:rPr>
                <w:rFonts w:ascii="Corbel" w:hAnsi="Corbel" w:cs="Calibri"/>
                <w:b/>
              </w:rPr>
            </w:pPr>
          </w:p>
          <w:p w14:paraId="0D0B940D" w14:textId="77777777" w:rsidR="0064019F" w:rsidRPr="00EA6A50" w:rsidRDefault="0064019F" w:rsidP="0064019F">
            <w:pPr>
              <w:spacing w:after="0" w:line="240" w:lineRule="auto"/>
              <w:rPr>
                <w:rFonts w:ascii="Corbel" w:hAnsi="Corbel" w:cs="Calibri"/>
                <w:b/>
              </w:rPr>
            </w:pPr>
          </w:p>
          <w:p w14:paraId="0E27B00A" w14:textId="77777777" w:rsidR="0064019F" w:rsidRPr="00EA6A50" w:rsidRDefault="0064019F" w:rsidP="0064019F">
            <w:pPr>
              <w:spacing w:after="0" w:line="240" w:lineRule="auto"/>
              <w:rPr>
                <w:rFonts w:ascii="Corbel" w:hAnsi="Corbel" w:cs="Calibri"/>
                <w:b/>
              </w:rPr>
            </w:pPr>
          </w:p>
          <w:p w14:paraId="60061E4C" w14:textId="77777777" w:rsidR="0064019F" w:rsidRPr="00EA6A50" w:rsidRDefault="0064019F" w:rsidP="0064019F">
            <w:pPr>
              <w:spacing w:after="0" w:line="240" w:lineRule="auto"/>
              <w:rPr>
                <w:rFonts w:ascii="Corbel" w:hAnsi="Corbel" w:cs="Calibri"/>
                <w:b/>
              </w:rPr>
            </w:pPr>
          </w:p>
          <w:p w14:paraId="44EAFD9C" w14:textId="77777777" w:rsidR="0064019F" w:rsidRPr="00EA6A50" w:rsidRDefault="0064019F" w:rsidP="0064019F">
            <w:pPr>
              <w:spacing w:after="0" w:line="240" w:lineRule="auto"/>
              <w:rPr>
                <w:rFonts w:ascii="Corbel" w:hAnsi="Corbel" w:cs="Calibri"/>
                <w:b/>
              </w:rPr>
            </w:pPr>
          </w:p>
        </w:tc>
        <w:tc>
          <w:tcPr>
            <w:tcW w:w="8058" w:type="dxa"/>
            <w:gridSpan w:val="2"/>
          </w:tcPr>
          <w:p w14:paraId="59D95108" w14:textId="77777777" w:rsidR="0064019F" w:rsidRPr="0082587B" w:rsidRDefault="0064019F" w:rsidP="00313165">
            <w:pPr>
              <w:spacing w:after="0"/>
              <w:rPr>
                <w:rFonts w:ascii="Corbel" w:hAnsi="Corbel" w:cs="Calibri"/>
              </w:rPr>
            </w:pPr>
            <w:r w:rsidRPr="0082587B">
              <w:rPr>
                <w:rFonts w:ascii="Corbel" w:hAnsi="Corbel" w:cs="Calibri"/>
              </w:rPr>
              <w:t xml:space="preserve">Upholding a positive, empowering approach to work with young people, including: </w:t>
            </w:r>
          </w:p>
          <w:p w14:paraId="1BA4A6BF" w14:textId="48BDBB29" w:rsidR="00F8293F" w:rsidRPr="0082587B" w:rsidRDefault="00F8293F" w:rsidP="00F8293F">
            <w:pPr>
              <w:numPr>
                <w:ilvl w:val="0"/>
                <w:numId w:val="46"/>
              </w:numPr>
              <w:pBdr>
                <w:top w:val="nil"/>
                <w:left w:val="nil"/>
                <w:bottom w:val="nil"/>
                <w:right w:val="nil"/>
                <w:between w:val="nil"/>
                <w:bar w:val="nil"/>
              </w:pBdr>
              <w:spacing w:after="0"/>
              <w:rPr>
                <w:rFonts w:ascii="Corbel" w:hAnsi="Corbel" w:cs="Calibri"/>
              </w:rPr>
            </w:pPr>
            <w:r w:rsidRPr="0082587B">
              <w:rPr>
                <w:rFonts w:ascii="Corbel" w:hAnsi="Corbel" w:cs="Calibri"/>
              </w:rPr>
              <w:t>Create the 18month programme with support from the Youth Engagement and Participation Manager, and including young people in the creation, delivery and review of the programme and training / workshop facilitation</w:t>
            </w:r>
          </w:p>
          <w:p w14:paraId="403766AB" w14:textId="1E57715C" w:rsidR="00A30B2A" w:rsidRPr="0082587B" w:rsidRDefault="0064019F" w:rsidP="00F8293F">
            <w:pPr>
              <w:numPr>
                <w:ilvl w:val="0"/>
                <w:numId w:val="46"/>
              </w:numPr>
              <w:pBdr>
                <w:top w:val="nil"/>
                <w:left w:val="nil"/>
                <w:bottom w:val="nil"/>
                <w:right w:val="nil"/>
                <w:between w:val="nil"/>
                <w:bar w:val="nil"/>
              </w:pBdr>
              <w:spacing w:after="0"/>
              <w:rPr>
                <w:rFonts w:ascii="Corbel" w:hAnsi="Corbel" w:cs="Calibri"/>
              </w:rPr>
            </w:pPr>
            <w:r w:rsidRPr="0082587B">
              <w:rPr>
                <w:rFonts w:ascii="Corbel" w:hAnsi="Corbel" w:cs="Calibri"/>
              </w:rPr>
              <w:t xml:space="preserve">Working respectfully and non-judgementally to engage </w:t>
            </w:r>
            <w:r w:rsidR="00A30B2A" w:rsidRPr="0082587B">
              <w:rPr>
                <w:rFonts w:ascii="Corbel" w:hAnsi="Corbel" w:cs="Calibri"/>
              </w:rPr>
              <w:t>young people</w:t>
            </w:r>
          </w:p>
          <w:p w14:paraId="54ADD76C" w14:textId="52D67DD9" w:rsidR="0064019F" w:rsidRPr="0082587B" w:rsidRDefault="0064019F" w:rsidP="00F8293F">
            <w:pPr>
              <w:numPr>
                <w:ilvl w:val="0"/>
                <w:numId w:val="46"/>
              </w:numPr>
              <w:pBdr>
                <w:top w:val="nil"/>
                <w:left w:val="nil"/>
                <w:bottom w:val="nil"/>
                <w:right w:val="nil"/>
                <w:between w:val="nil"/>
                <w:bar w:val="nil"/>
              </w:pBdr>
              <w:spacing w:after="0"/>
              <w:rPr>
                <w:rFonts w:ascii="Corbel" w:hAnsi="Corbel" w:cs="Calibri"/>
              </w:rPr>
            </w:pPr>
            <w:r w:rsidRPr="0082587B">
              <w:rPr>
                <w:rFonts w:ascii="Corbel" w:hAnsi="Corbel" w:cs="Calibri"/>
              </w:rPr>
              <w:t xml:space="preserve">Being led by </w:t>
            </w:r>
            <w:r w:rsidR="00A30B2A" w:rsidRPr="0082587B">
              <w:rPr>
                <w:rFonts w:ascii="Corbel" w:hAnsi="Corbel" w:cs="Calibri"/>
              </w:rPr>
              <w:t xml:space="preserve">young people </w:t>
            </w:r>
            <w:r w:rsidRPr="0082587B">
              <w:rPr>
                <w:rFonts w:ascii="Corbel" w:hAnsi="Corbel" w:cs="Calibri"/>
              </w:rPr>
              <w:t>and working at their pace</w:t>
            </w:r>
          </w:p>
          <w:p w14:paraId="4B1BC00F" w14:textId="4925FF6B" w:rsidR="0064019F" w:rsidRPr="0082587B" w:rsidRDefault="0064019F" w:rsidP="00F8293F">
            <w:pPr>
              <w:numPr>
                <w:ilvl w:val="0"/>
                <w:numId w:val="46"/>
              </w:numPr>
              <w:spacing w:after="0"/>
              <w:rPr>
                <w:rFonts w:ascii="Corbel" w:hAnsi="Corbel" w:cs="Calibri"/>
              </w:rPr>
            </w:pPr>
            <w:r w:rsidRPr="0082587B">
              <w:rPr>
                <w:rFonts w:ascii="Corbel" w:hAnsi="Corbel" w:cs="Calibri"/>
              </w:rPr>
              <w:t xml:space="preserve">Supporting young people to </w:t>
            </w:r>
            <w:r w:rsidR="00A30B2A" w:rsidRPr="0082587B">
              <w:rPr>
                <w:rFonts w:ascii="Corbel" w:hAnsi="Corbel" w:cs="Calibri"/>
              </w:rPr>
              <w:t xml:space="preserve">co-produce the peer education project and </w:t>
            </w:r>
            <w:proofErr w:type="spellStart"/>
            <w:proofErr w:type="gramStart"/>
            <w:r w:rsidR="00A30B2A" w:rsidRPr="0082587B">
              <w:rPr>
                <w:rFonts w:ascii="Corbel" w:hAnsi="Corbel" w:cs="Calibri"/>
              </w:rPr>
              <w:t>it’s</w:t>
            </w:r>
            <w:proofErr w:type="spellEnd"/>
            <w:proofErr w:type="gramEnd"/>
            <w:r w:rsidR="00A30B2A" w:rsidRPr="0082587B">
              <w:rPr>
                <w:rFonts w:ascii="Corbel" w:hAnsi="Corbel" w:cs="Calibri"/>
              </w:rPr>
              <w:t xml:space="preserve"> activities, increasing their influence over the initiative over time </w:t>
            </w:r>
          </w:p>
          <w:p w14:paraId="2C9025F0" w14:textId="77777777" w:rsidR="0064019F" w:rsidRPr="0082587B" w:rsidRDefault="0064019F" w:rsidP="00F8293F">
            <w:pPr>
              <w:numPr>
                <w:ilvl w:val="0"/>
                <w:numId w:val="46"/>
              </w:numPr>
              <w:spacing w:after="0"/>
              <w:rPr>
                <w:rFonts w:ascii="Corbel" w:hAnsi="Corbel" w:cs="Calibri"/>
              </w:rPr>
            </w:pPr>
            <w:r w:rsidRPr="0082587B">
              <w:rPr>
                <w:rFonts w:ascii="Corbel" w:hAnsi="Corbel" w:cs="Calibri"/>
              </w:rPr>
              <w:t xml:space="preserve">Maintaining appropriate, boundaried relationships with young people </w:t>
            </w:r>
          </w:p>
          <w:p w14:paraId="5626BF94" w14:textId="51C48B67" w:rsidR="00B6717F" w:rsidRPr="0082587B" w:rsidRDefault="0064019F" w:rsidP="00F8293F">
            <w:pPr>
              <w:numPr>
                <w:ilvl w:val="0"/>
                <w:numId w:val="46"/>
              </w:numPr>
              <w:pBdr>
                <w:top w:val="nil"/>
                <w:left w:val="nil"/>
                <w:bottom w:val="nil"/>
                <w:right w:val="nil"/>
                <w:between w:val="nil"/>
                <w:bar w:val="nil"/>
              </w:pBdr>
              <w:spacing w:after="0"/>
              <w:rPr>
                <w:rFonts w:ascii="Corbel" w:hAnsi="Corbel" w:cs="Calibri"/>
              </w:rPr>
            </w:pPr>
            <w:r w:rsidRPr="0082587B">
              <w:rPr>
                <w:rFonts w:ascii="Corbel" w:hAnsi="Corbel" w:cs="Calibri"/>
              </w:rPr>
              <w:t>Acting on safeguarding and risk information in line with JfKL policies and procedures</w:t>
            </w:r>
          </w:p>
          <w:p w14:paraId="5EC46884" w14:textId="25DE6696" w:rsidR="003F710B" w:rsidRPr="0082587B" w:rsidRDefault="003F710B" w:rsidP="00F8293F">
            <w:pPr>
              <w:numPr>
                <w:ilvl w:val="0"/>
                <w:numId w:val="46"/>
              </w:numPr>
              <w:pBdr>
                <w:top w:val="nil"/>
                <w:left w:val="nil"/>
                <w:bottom w:val="nil"/>
                <w:right w:val="nil"/>
                <w:between w:val="nil"/>
                <w:bar w:val="nil"/>
              </w:pBdr>
              <w:spacing w:after="0"/>
              <w:rPr>
                <w:rFonts w:ascii="Corbel" w:hAnsi="Corbel" w:cs="Calibri"/>
              </w:rPr>
            </w:pPr>
            <w:r w:rsidRPr="0082587B">
              <w:rPr>
                <w:rFonts w:ascii="Corbel" w:hAnsi="Corbel" w:cs="Calibri"/>
              </w:rPr>
              <w:t>Being young person</w:t>
            </w:r>
            <w:r w:rsidR="00A30B2A" w:rsidRPr="0082587B">
              <w:rPr>
                <w:rFonts w:ascii="Corbel" w:hAnsi="Corbel" w:cs="Calibri"/>
              </w:rPr>
              <w:t>-</w:t>
            </w:r>
            <w:r w:rsidRPr="0082587B">
              <w:rPr>
                <w:rFonts w:ascii="Corbel" w:hAnsi="Corbel" w:cs="Calibri"/>
              </w:rPr>
              <w:t xml:space="preserve">centred </w:t>
            </w:r>
            <w:r w:rsidR="00A30B2A" w:rsidRPr="0082587B">
              <w:rPr>
                <w:rFonts w:ascii="Corbel" w:hAnsi="Corbel" w:cs="Calibri"/>
              </w:rPr>
              <w:t xml:space="preserve">and strengths-based </w:t>
            </w:r>
            <w:r w:rsidRPr="0082587B">
              <w:rPr>
                <w:rFonts w:ascii="Corbel" w:hAnsi="Corbel" w:cs="Calibri"/>
              </w:rPr>
              <w:t xml:space="preserve">in their approach </w:t>
            </w:r>
          </w:p>
          <w:p w14:paraId="60124482" w14:textId="7EFFBA2F" w:rsidR="00357FC3" w:rsidRPr="0082587B" w:rsidRDefault="00357FC3" w:rsidP="00F8293F">
            <w:pPr>
              <w:numPr>
                <w:ilvl w:val="0"/>
                <w:numId w:val="46"/>
              </w:numPr>
              <w:pBdr>
                <w:top w:val="nil"/>
                <w:left w:val="nil"/>
                <w:bottom w:val="nil"/>
                <w:right w:val="nil"/>
                <w:between w:val="nil"/>
                <w:bar w:val="nil"/>
              </w:pBdr>
              <w:spacing w:after="0"/>
              <w:rPr>
                <w:rFonts w:ascii="Corbel" w:hAnsi="Corbel" w:cs="Calibri"/>
              </w:rPr>
            </w:pPr>
            <w:r w:rsidRPr="0082587B">
              <w:rPr>
                <w:rFonts w:ascii="Corbel" w:hAnsi="Corbel" w:cs="Calibri"/>
              </w:rPr>
              <w:t xml:space="preserve">Upskilling and training </w:t>
            </w:r>
            <w:r w:rsidR="001A3943" w:rsidRPr="0082587B">
              <w:rPr>
                <w:rFonts w:ascii="Corbel" w:hAnsi="Corbel" w:cs="Calibri"/>
              </w:rPr>
              <w:t xml:space="preserve">all </w:t>
            </w:r>
            <w:r w:rsidRPr="0082587B">
              <w:rPr>
                <w:rFonts w:ascii="Corbel" w:hAnsi="Corbel" w:cs="Calibri"/>
              </w:rPr>
              <w:t xml:space="preserve">peer educators </w:t>
            </w:r>
            <w:r w:rsidR="001A3943" w:rsidRPr="0082587B">
              <w:rPr>
                <w:rFonts w:ascii="Corbel" w:hAnsi="Corbel" w:cs="Calibri"/>
              </w:rPr>
              <w:t xml:space="preserve">with the prospect to </w:t>
            </w:r>
            <w:r w:rsidR="00F8293F" w:rsidRPr="0082587B">
              <w:rPr>
                <w:rFonts w:ascii="Corbel" w:hAnsi="Corbel" w:cs="Calibri"/>
              </w:rPr>
              <w:t xml:space="preserve">apply for this paid </w:t>
            </w:r>
            <w:r w:rsidRPr="0082587B">
              <w:rPr>
                <w:rFonts w:ascii="Corbel" w:hAnsi="Corbel" w:cs="Calibri"/>
              </w:rPr>
              <w:t>role in 18</w:t>
            </w:r>
            <w:r w:rsidR="00F8293F" w:rsidRPr="0082587B">
              <w:rPr>
                <w:rFonts w:ascii="Corbel" w:hAnsi="Corbel" w:cs="Calibri"/>
              </w:rPr>
              <w:t xml:space="preserve"> </w:t>
            </w:r>
            <w:r w:rsidRPr="0082587B">
              <w:rPr>
                <w:rFonts w:ascii="Corbel" w:hAnsi="Corbel" w:cs="Calibri"/>
              </w:rPr>
              <w:t>months</w:t>
            </w:r>
          </w:p>
          <w:p w14:paraId="4B94D5A5" w14:textId="7753D2FB" w:rsidR="00B6717F" w:rsidRDefault="00B6717F" w:rsidP="00313165">
            <w:pPr>
              <w:pBdr>
                <w:top w:val="nil"/>
                <w:left w:val="nil"/>
                <w:bottom w:val="nil"/>
                <w:right w:val="nil"/>
                <w:between w:val="nil"/>
                <w:bar w:val="nil"/>
              </w:pBdr>
              <w:spacing w:after="0"/>
              <w:ind w:left="283"/>
              <w:rPr>
                <w:rFonts w:ascii="Corbel" w:hAnsi="Corbel" w:cs="Calibri"/>
              </w:rPr>
            </w:pPr>
          </w:p>
          <w:p w14:paraId="65D1F0C0" w14:textId="1CCB3706" w:rsidR="00A30B2A" w:rsidRDefault="00D350DF" w:rsidP="00D350DF">
            <w:pPr>
              <w:pBdr>
                <w:top w:val="nil"/>
                <w:left w:val="nil"/>
                <w:bottom w:val="nil"/>
                <w:right w:val="nil"/>
                <w:between w:val="nil"/>
                <w:bar w:val="nil"/>
              </w:pBdr>
              <w:spacing w:after="0"/>
              <w:rPr>
                <w:rFonts w:ascii="Corbel" w:hAnsi="Corbel" w:cs="Calibri"/>
              </w:rPr>
            </w:pPr>
            <w:r>
              <w:rPr>
                <w:rFonts w:ascii="Corbel" w:hAnsi="Corbel" w:cs="Calibri"/>
              </w:rPr>
              <w:t>Lead and deliver a new Peer Education Initiative by:</w:t>
            </w:r>
          </w:p>
          <w:p w14:paraId="33E6B0B1" w14:textId="05C453C6" w:rsidR="00D350DF" w:rsidRDefault="00A30B2A" w:rsidP="00F8293F">
            <w:pPr>
              <w:pStyle w:val="ListParagraph"/>
              <w:numPr>
                <w:ilvl w:val="0"/>
                <w:numId w:val="46"/>
              </w:numPr>
              <w:pBdr>
                <w:top w:val="nil"/>
                <w:left w:val="nil"/>
                <w:bottom w:val="nil"/>
                <w:right w:val="nil"/>
                <w:between w:val="nil"/>
                <w:bar w:val="nil"/>
              </w:pBdr>
              <w:spacing w:after="0"/>
              <w:rPr>
                <w:rFonts w:ascii="Corbel" w:hAnsi="Corbel" w:cs="Calibri"/>
              </w:rPr>
            </w:pPr>
            <w:r w:rsidRPr="00D350DF">
              <w:rPr>
                <w:rFonts w:ascii="Corbel" w:hAnsi="Corbel" w:cs="Calibri"/>
              </w:rPr>
              <w:t>Recruit</w:t>
            </w:r>
            <w:r w:rsidR="00D350DF">
              <w:rPr>
                <w:rFonts w:ascii="Corbel" w:hAnsi="Corbel" w:cs="Calibri"/>
              </w:rPr>
              <w:t>ing</w:t>
            </w:r>
            <w:r w:rsidRPr="00D350DF">
              <w:rPr>
                <w:rFonts w:ascii="Corbel" w:hAnsi="Corbel" w:cs="Calibri"/>
              </w:rPr>
              <w:t xml:space="preserve"> care experienced young people with experience of homelessness and housing </w:t>
            </w:r>
            <w:r w:rsidR="00D350DF">
              <w:rPr>
                <w:rFonts w:ascii="Corbel" w:hAnsi="Corbel" w:cs="Calibri"/>
              </w:rPr>
              <w:t xml:space="preserve">to join the project </w:t>
            </w:r>
          </w:p>
          <w:p w14:paraId="272FAAAA" w14:textId="31A218AD" w:rsidR="00D350DF" w:rsidRPr="00EA6A50" w:rsidRDefault="00D350DF" w:rsidP="00F8293F">
            <w:pPr>
              <w:numPr>
                <w:ilvl w:val="0"/>
                <w:numId w:val="46"/>
              </w:numPr>
              <w:spacing w:after="0"/>
              <w:rPr>
                <w:rFonts w:ascii="Corbel" w:hAnsi="Corbel" w:cs="Calibri"/>
              </w:rPr>
            </w:pPr>
            <w:r>
              <w:rPr>
                <w:rFonts w:ascii="Corbel" w:hAnsi="Corbel" w:cs="Calibri"/>
              </w:rPr>
              <w:t xml:space="preserve">Exploring </w:t>
            </w:r>
            <w:r w:rsidRPr="00EA6A50">
              <w:rPr>
                <w:rFonts w:ascii="Corbel" w:hAnsi="Corbel" w:cs="Calibri"/>
              </w:rPr>
              <w:t xml:space="preserve">the impact of </w:t>
            </w:r>
            <w:r>
              <w:rPr>
                <w:rFonts w:ascii="Corbel" w:hAnsi="Corbel" w:cs="Calibri"/>
              </w:rPr>
              <w:t xml:space="preserve">Peer </w:t>
            </w:r>
            <w:r w:rsidR="00B50FDC">
              <w:rPr>
                <w:rFonts w:ascii="Corbel" w:hAnsi="Corbel" w:cs="Calibri"/>
              </w:rPr>
              <w:t>Educators</w:t>
            </w:r>
            <w:r>
              <w:rPr>
                <w:rFonts w:ascii="Corbel" w:hAnsi="Corbel" w:cs="Calibri"/>
              </w:rPr>
              <w:t xml:space="preserve"> </w:t>
            </w:r>
            <w:r w:rsidRPr="00EA6A50">
              <w:rPr>
                <w:rFonts w:ascii="Corbel" w:hAnsi="Corbel" w:cs="Calibri"/>
              </w:rPr>
              <w:t xml:space="preserve">shared lived experience and supporting them to confidently speak out on this issue from a rights-based perspective </w:t>
            </w:r>
          </w:p>
          <w:p w14:paraId="595921F5" w14:textId="77777777" w:rsidR="00D350DF" w:rsidRDefault="00D350DF" w:rsidP="00F8293F">
            <w:pPr>
              <w:pStyle w:val="ListParagraph"/>
              <w:numPr>
                <w:ilvl w:val="0"/>
                <w:numId w:val="46"/>
              </w:numPr>
              <w:pBdr>
                <w:top w:val="nil"/>
                <w:left w:val="nil"/>
                <w:bottom w:val="nil"/>
                <w:right w:val="nil"/>
                <w:between w:val="nil"/>
                <w:bar w:val="nil"/>
              </w:pBdr>
              <w:spacing w:after="0"/>
              <w:rPr>
                <w:rFonts w:ascii="Corbel" w:hAnsi="Corbel" w:cs="Calibri"/>
              </w:rPr>
            </w:pPr>
            <w:r>
              <w:rPr>
                <w:rFonts w:ascii="Corbel" w:hAnsi="Corbel" w:cs="Calibri"/>
              </w:rPr>
              <w:lastRenderedPageBreak/>
              <w:t>B</w:t>
            </w:r>
            <w:r w:rsidR="00A30B2A" w:rsidRPr="00D350DF">
              <w:rPr>
                <w:rFonts w:ascii="Corbel" w:hAnsi="Corbel" w:cs="Calibri"/>
              </w:rPr>
              <w:t xml:space="preserve">uilding </w:t>
            </w:r>
            <w:r>
              <w:rPr>
                <w:rFonts w:ascii="Corbel" w:hAnsi="Corbel" w:cs="Calibri"/>
              </w:rPr>
              <w:t xml:space="preserve">young people’s </w:t>
            </w:r>
            <w:r w:rsidR="00A30B2A" w:rsidRPr="00D350DF">
              <w:rPr>
                <w:rFonts w:ascii="Corbel" w:hAnsi="Corbel" w:cs="Calibri"/>
              </w:rPr>
              <w:t>understanding of the housing rights of care leavers and their knowledge of peer education approaches</w:t>
            </w:r>
          </w:p>
          <w:p w14:paraId="19C374D9" w14:textId="6DD77067" w:rsidR="00A30B2A" w:rsidRDefault="00D350DF" w:rsidP="00F8293F">
            <w:pPr>
              <w:pStyle w:val="ListParagraph"/>
              <w:numPr>
                <w:ilvl w:val="0"/>
                <w:numId w:val="46"/>
              </w:numPr>
              <w:pBdr>
                <w:top w:val="nil"/>
                <w:left w:val="nil"/>
                <w:bottom w:val="nil"/>
                <w:right w:val="nil"/>
                <w:between w:val="nil"/>
                <w:bar w:val="nil"/>
              </w:pBdr>
              <w:spacing w:after="0"/>
              <w:rPr>
                <w:rFonts w:ascii="Corbel" w:hAnsi="Corbel" w:cs="Calibri"/>
              </w:rPr>
            </w:pPr>
            <w:r>
              <w:rPr>
                <w:rFonts w:ascii="Corbel" w:hAnsi="Corbel" w:cs="Calibri"/>
              </w:rPr>
              <w:t xml:space="preserve">Supporting young people </w:t>
            </w:r>
            <w:r w:rsidR="00A30B2A" w:rsidRPr="00D350DF">
              <w:rPr>
                <w:rFonts w:ascii="Corbel" w:hAnsi="Corbel" w:cs="Calibri"/>
              </w:rPr>
              <w:t xml:space="preserve">to deliver peer education </w:t>
            </w:r>
            <w:r w:rsidR="00B50FDC" w:rsidRPr="00D350DF">
              <w:rPr>
                <w:rFonts w:ascii="Corbel" w:hAnsi="Corbel" w:cs="Calibri"/>
              </w:rPr>
              <w:t>sessions on</w:t>
            </w:r>
            <w:r w:rsidRPr="00D350DF">
              <w:rPr>
                <w:rFonts w:ascii="Corbel" w:hAnsi="Corbel" w:cs="Calibri"/>
              </w:rPr>
              <w:t xml:space="preserve"> the housing rights and entitlements of care leavers </w:t>
            </w:r>
            <w:r w:rsidR="00A30B2A" w:rsidRPr="00D350DF">
              <w:rPr>
                <w:rFonts w:ascii="Corbel" w:hAnsi="Corbel" w:cs="Calibri"/>
              </w:rPr>
              <w:t>to other C&amp;YP</w:t>
            </w:r>
          </w:p>
          <w:p w14:paraId="5D3368FA" w14:textId="77777777" w:rsidR="00D350DF" w:rsidRDefault="00D350DF" w:rsidP="00F8293F">
            <w:pPr>
              <w:pStyle w:val="ListParagraph"/>
              <w:numPr>
                <w:ilvl w:val="0"/>
                <w:numId w:val="46"/>
              </w:numPr>
              <w:pBdr>
                <w:top w:val="nil"/>
                <w:left w:val="nil"/>
                <w:bottom w:val="nil"/>
                <w:right w:val="nil"/>
                <w:between w:val="nil"/>
                <w:bar w:val="nil"/>
              </w:pBdr>
              <w:spacing w:after="0"/>
              <w:rPr>
                <w:rFonts w:ascii="Corbel" w:hAnsi="Corbel" w:cs="Calibri"/>
              </w:rPr>
            </w:pPr>
            <w:r>
              <w:rPr>
                <w:rFonts w:ascii="Corbel" w:hAnsi="Corbel" w:cs="Calibri"/>
              </w:rPr>
              <w:t>Support young people to co</w:t>
            </w:r>
            <w:r w:rsidR="00A30B2A" w:rsidRPr="00D350DF">
              <w:rPr>
                <w:rFonts w:ascii="Corbel" w:hAnsi="Corbel" w:cs="Calibri"/>
              </w:rPr>
              <w:t xml:space="preserve">-deliver workshops with JfKL staff </w:t>
            </w:r>
            <w:r>
              <w:rPr>
                <w:rFonts w:ascii="Corbel" w:hAnsi="Corbel" w:cs="Calibri"/>
              </w:rPr>
              <w:t xml:space="preserve">(Advocacy &amp; Legal) </w:t>
            </w:r>
            <w:r w:rsidR="00A30B2A" w:rsidRPr="00D350DF">
              <w:rPr>
                <w:rFonts w:ascii="Corbel" w:hAnsi="Corbel" w:cs="Calibri"/>
              </w:rPr>
              <w:t xml:space="preserve">to staff and volunteers in grassroots organisations </w:t>
            </w:r>
            <w:r>
              <w:rPr>
                <w:rFonts w:ascii="Corbel" w:hAnsi="Corbel" w:cs="Calibri"/>
              </w:rPr>
              <w:t xml:space="preserve">on </w:t>
            </w:r>
            <w:r w:rsidR="00A30B2A" w:rsidRPr="00D350DF">
              <w:rPr>
                <w:rFonts w:ascii="Corbel" w:hAnsi="Corbel" w:cs="Calibri"/>
              </w:rPr>
              <w:t>the housing rights and entitlements of care leavers</w:t>
            </w:r>
          </w:p>
          <w:p w14:paraId="1A015A03" w14:textId="5D22E27B" w:rsidR="004E309E" w:rsidRDefault="00F8293F" w:rsidP="00F8293F">
            <w:pPr>
              <w:pStyle w:val="ListParagraph"/>
              <w:numPr>
                <w:ilvl w:val="0"/>
                <w:numId w:val="46"/>
              </w:numPr>
              <w:pBdr>
                <w:top w:val="nil"/>
                <w:left w:val="nil"/>
                <w:bottom w:val="nil"/>
                <w:right w:val="nil"/>
                <w:between w:val="nil"/>
                <w:bar w:val="nil"/>
              </w:pBdr>
              <w:spacing w:after="0"/>
              <w:rPr>
                <w:rFonts w:ascii="Corbel" w:hAnsi="Corbel" w:cs="Calibri"/>
              </w:rPr>
            </w:pPr>
            <w:r>
              <w:rPr>
                <w:rFonts w:ascii="Corbel" w:hAnsi="Corbel" w:cs="Calibri"/>
              </w:rPr>
              <w:t>S</w:t>
            </w:r>
            <w:r w:rsidR="00A30B2A" w:rsidRPr="00D350DF">
              <w:rPr>
                <w:rFonts w:ascii="Corbel" w:hAnsi="Corbel" w:cs="Calibri"/>
              </w:rPr>
              <w:t xml:space="preserve">upport </w:t>
            </w:r>
            <w:r w:rsidR="00D350DF">
              <w:rPr>
                <w:rFonts w:ascii="Corbel" w:hAnsi="Corbel" w:cs="Calibri"/>
              </w:rPr>
              <w:t xml:space="preserve">young people </w:t>
            </w:r>
            <w:r w:rsidR="00A30B2A" w:rsidRPr="00D350DF">
              <w:rPr>
                <w:rFonts w:ascii="Corbel" w:hAnsi="Corbel" w:cs="Calibri"/>
              </w:rPr>
              <w:t>to undertake communications activities to raise awareness of the housing rights of care leavers (</w:t>
            </w:r>
            <w:proofErr w:type="gramStart"/>
            <w:r w:rsidR="00A30B2A" w:rsidRPr="00D350DF">
              <w:rPr>
                <w:rFonts w:ascii="Corbel" w:hAnsi="Corbel" w:cs="Calibri"/>
              </w:rPr>
              <w:t>e.g.</w:t>
            </w:r>
            <w:proofErr w:type="gramEnd"/>
            <w:r w:rsidR="00A30B2A" w:rsidRPr="00D350DF">
              <w:rPr>
                <w:rFonts w:ascii="Corbel" w:hAnsi="Corbel" w:cs="Calibri"/>
              </w:rPr>
              <w:t xml:space="preserve"> gathering and sharing case studies highlighting the issues, web information, social media activity)</w:t>
            </w:r>
          </w:p>
          <w:p w14:paraId="15A1A0D0" w14:textId="4FA97BB6" w:rsidR="004E309E" w:rsidRPr="004E309E" w:rsidRDefault="004E309E" w:rsidP="00F8293F">
            <w:pPr>
              <w:pStyle w:val="ListParagraph"/>
              <w:numPr>
                <w:ilvl w:val="0"/>
                <w:numId w:val="46"/>
              </w:numPr>
              <w:pBdr>
                <w:top w:val="nil"/>
                <w:left w:val="nil"/>
                <w:bottom w:val="nil"/>
                <w:right w:val="nil"/>
                <w:between w:val="nil"/>
                <w:bar w:val="nil"/>
              </w:pBdr>
              <w:spacing w:after="0"/>
              <w:rPr>
                <w:rFonts w:ascii="Corbel" w:hAnsi="Corbel" w:cs="Calibri"/>
              </w:rPr>
            </w:pPr>
            <w:r w:rsidRPr="004E309E">
              <w:rPr>
                <w:rFonts w:ascii="Corbel" w:hAnsi="Corbel" w:cs="Calibri"/>
              </w:rPr>
              <w:t xml:space="preserve">Enable </w:t>
            </w:r>
            <w:r w:rsidR="00F8293F">
              <w:rPr>
                <w:rFonts w:ascii="Corbel" w:hAnsi="Corbel" w:cs="Calibri"/>
              </w:rPr>
              <w:t xml:space="preserve">young people </w:t>
            </w:r>
            <w:r w:rsidRPr="004E309E">
              <w:rPr>
                <w:rFonts w:ascii="Corbel" w:hAnsi="Corbel" w:cs="Calibri"/>
              </w:rPr>
              <w:t>involved in the peer education initiative to contribute to JfKL’s Care and Housing Thematic Group</w:t>
            </w:r>
            <w:r w:rsidR="00F8293F">
              <w:rPr>
                <w:rFonts w:ascii="Corbel" w:hAnsi="Corbel" w:cs="Calibri"/>
              </w:rPr>
              <w:t xml:space="preserve"> </w:t>
            </w:r>
          </w:p>
          <w:p w14:paraId="2C043EFD" w14:textId="4B7654D7" w:rsidR="00593D1C" w:rsidRPr="00593D1C" w:rsidRDefault="00D350DF" w:rsidP="00F8293F">
            <w:pPr>
              <w:pStyle w:val="ListParagraph"/>
              <w:numPr>
                <w:ilvl w:val="0"/>
                <w:numId w:val="46"/>
              </w:numPr>
              <w:pBdr>
                <w:top w:val="nil"/>
                <w:left w:val="nil"/>
                <w:bottom w:val="nil"/>
                <w:right w:val="nil"/>
                <w:between w:val="nil"/>
                <w:bar w:val="nil"/>
              </w:pBdr>
              <w:spacing w:after="0"/>
              <w:rPr>
                <w:rFonts w:ascii="Corbel" w:hAnsi="Corbel" w:cs="Calibri"/>
              </w:rPr>
            </w:pPr>
            <w:r>
              <w:rPr>
                <w:rFonts w:ascii="Corbel" w:hAnsi="Corbel" w:cs="Calibri"/>
              </w:rPr>
              <w:t xml:space="preserve">Enable </w:t>
            </w:r>
            <w:r w:rsidRPr="00D350DF">
              <w:rPr>
                <w:rFonts w:ascii="Corbel" w:hAnsi="Corbel" w:cs="Calibri"/>
              </w:rPr>
              <w:t xml:space="preserve">a </w:t>
            </w:r>
            <w:r>
              <w:rPr>
                <w:rFonts w:ascii="Corbel" w:hAnsi="Corbel" w:cs="Calibri"/>
              </w:rPr>
              <w:t>Peer Educator to take on this paid role after 18 months and support their induction before this fixed term contract ends</w:t>
            </w:r>
          </w:p>
        </w:tc>
      </w:tr>
      <w:bookmarkEnd w:id="2"/>
      <w:tr w:rsidR="00B6717F" w:rsidRPr="00EA6A50" w14:paraId="433E6D7F" w14:textId="77777777" w:rsidTr="72682136">
        <w:trPr>
          <w:trHeight w:val="757"/>
        </w:trPr>
        <w:tc>
          <w:tcPr>
            <w:tcW w:w="2040" w:type="dxa"/>
            <w:tcBorders>
              <w:top w:val="single" w:sz="6" w:space="0" w:color="auto"/>
              <w:bottom w:val="single" w:sz="6" w:space="0" w:color="auto"/>
            </w:tcBorders>
            <w:shd w:val="clear" w:color="auto" w:fill="auto"/>
          </w:tcPr>
          <w:p w14:paraId="524340A5" w14:textId="77777777" w:rsidR="00B6717F" w:rsidRPr="00EA6A50" w:rsidRDefault="00B6717F" w:rsidP="00B6717F">
            <w:pPr>
              <w:rPr>
                <w:rFonts w:ascii="Corbel" w:hAnsi="Corbel" w:cs="Calibri"/>
              </w:rPr>
            </w:pPr>
            <w:r w:rsidRPr="00EA6A50">
              <w:rPr>
                <w:rFonts w:ascii="Corbel" w:hAnsi="Corbel" w:cs="Calibri"/>
                <w:b/>
              </w:rPr>
              <w:lastRenderedPageBreak/>
              <w:t>Reporting and evaluation</w:t>
            </w:r>
          </w:p>
        </w:tc>
        <w:tc>
          <w:tcPr>
            <w:tcW w:w="8058" w:type="dxa"/>
            <w:gridSpan w:val="2"/>
          </w:tcPr>
          <w:p w14:paraId="72BBFEF3" w14:textId="166931CA" w:rsidR="00B6717F" w:rsidRPr="0082587B" w:rsidRDefault="00B6717F" w:rsidP="00313165">
            <w:pPr>
              <w:spacing w:after="0"/>
              <w:rPr>
                <w:rFonts w:ascii="Corbel" w:hAnsi="Corbel" w:cs="Calibri"/>
              </w:rPr>
            </w:pPr>
            <w:r w:rsidRPr="0082587B">
              <w:rPr>
                <w:rFonts w:ascii="Corbel" w:hAnsi="Corbel" w:cs="Calibri"/>
              </w:rPr>
              <w:t>Maintaining accurate case records</w:t>
            </w:r>
            <w:r w:rsidR="00593D1C" w:rsidRPr="0082587B">
              <w:rPr>
                <w:rFonts w:ascii="Corbel" w:hAnsi="Corbel" w:cs="Calibri"/>
              </w:rPr>
              <w:t>,</w:t>
            </w:r>
            <w:r w:rsidRPr="0082587B">
              <w:rPr>
                <w:rFonts w:ascii="Corbel" w:hAnsi="Corbel" w:cs="Calibri"/>
              </w:rPr>
              <w:t xml:space="preserve"> and monitoring and evaluating the </w:t>
            </w:r>
            <w:r w:rsidR="00593D1C" w:rsidRPr="0082587B">
              <w:rPr>
                <w:rFonts w:ascii="Corbel" w:hAnsi="Corbel" w:cs="Calibri"/>
              </w:rPr>
              <w:t>peer education initiative,</w:t>
            </w:r>
            <w:r w:rsidRPr="0082587B">
              <w:rPr>
                <w:rFonts w:ascii="Corbel" w:hAnsi="Corbel" w:cs="Calibri"/>
              </w:rPr>
              <w:t xml:space="preserve"> including</w:t>
            </w:r>
            <w:r w:rsidR="00593D1C" w:rsidRPr="0082587B">
              <w:rPr>
                <w:rFonts w:ascii="Corbel" w:hAnsi="Corbel" w:cs="Calibri"/>
              </w:rPr>
              <w:t xml:space="preserve"> by</w:t>
            </w:r>
            <w:r w:rsidRPr="0082587B">
              <w:rPr>
                <w:rFonts w:ascii="Corbel" w:hAnsi="Corbel" w:cs="Calibri"/>
              </w:rPr>
              <w:t>:</w:t>
            </w:r>
          </w:p>
          <w:p w14:paraId="4D59B747" w14:textId="56B494BA" w:rsidR="001A3943" w:rsidRPr="0082587B" w:rsidRDefault="00F8293F" w:rsidP="00313165">
            <w:pPr>
              <w:pStyle w:val="ListParagraph"/>
              <w:numPr>
                <w:ilvl w:val="0"/>
                <w:numId w:val="5"/>
              </w:numPr>
              <w:spacing w:after="0"/>
              <w:rPr>
                <w:rFonts w:ascii="Corbel" w:hAnsi="Corbel" w:cs="Calibri"/>
              </w:rPr>
            </w:pPr>
            <w:r w:rsidRPr="0082587B">
              <w:rPr>
                <w:rFonts w:ascii="Corbel" w:hAnsi="Corbel" w:cs="Calibri"/>
              </w:rPr>
              <w:t>Develop monitoring tools for project, with input from young people</w:t>
            </w:r>
          </w:p>
          <w:p w14:paraId="3928A911" w14:textId="5A74C941" w:rsidR="00B6717F" w:rsidRPr="0082587B" w:rsidRDefault="00593D1C" w:rsidP="00313165">
            <w:pPr>
              <w:pStyle w:val="ListParagraph"/>
              <w:numPr>
                <w:ilvl w:val="0"/>
                <w:numId w:val="5"/>
              </w:numPr>
              <w:spacing w:after="0"/>
              <w:rPr>
                <w:rFonts w:ascii="Corbel" w:hAnsi="Corbel" w:cs="Calibri"/>
              </w:rPr>
            </w:pPr>
            <w:r w:rsidRPr="0082587B">
              <w:rPr>
                <w:rFonts w:ascii="Corbel" w:hAnsi="Corbel" w:cs="Calibri"/>
              </w:rPr>
              <w:t xml:space="preserve">Regularly revieing young people’s </w:t>
            </w:r>
            <w:r w:rsidR="004E309E" w:rsidRPr="0082587B">
              <w:rPr>
                <w:rFonts w:ascii="Corbel" w:hAnsi="Corbel" w:cs="Calibri"/>
              </w:rPr>
              <w:t>involvement</w:t>
            </w:r>
            <w:r w:rsidRPr="0082587B">
              <w:rPr>
                <w:rFonts w:ascii="Corbel" w:hAnsi="Corbel" w:cs="Calibri"/>
              </w:rPr>
              <w:t xml:space="preserve"> in the project and capturing </w:t>
            </w:r>
            <w:r w:rsidR="004E309E" w:rsidRPr="0082587B">
              <w:rPr>
                <w:rFonts w:ascii="Corbel" w:hAnsi="Corbel" w:cs="Calibri"/>
              </w:rPr>
              <w:t xml:space="preserve">their </w:t>
            </w:r>
            <w:r w:rsidRPr="0082587B">
              <w:rPr>
                <w:rFonts w:ascii="Corbel" w:hAnsi="Corbel" w:cs="Calibri"/>
              </w:rPr>
              <w:t xml:space="preserve">experience and its impact </w:t>
            </w:r>
          </w:p>
          <w:p w14:paraId="0ED108BF" w14:textId="60BD442C" w:rsidR="00B6717F" w:rsidRPr="0082587B" w:rsidRDefault="00B6717F" w:rsidP="00313165">
            <w:pPr>
              <w:numPr>
                <w:ilvl w:val="0"/>
                <w:numId w:val="5"/>
              </w:numPr>
              <w:spacing w:after="0"/>
              <w:rPr>
                <w:rFonts w:ascii="Corbel" w:hAnsi="Corbel" w:cs="Calibri"/>
              </w:rPr>
            </w:pPr>
            <w:r w:rsidRPr="0082587B">
              <w:rPr>
                <w:rFonts w:ascii="Corbel" w:hAnsi="Corbel" w:cs="Calibri"/>
              </w:rPr>
              <w:t xml:space="preserve">Providing regular updates and </w:t>
            </w:r>
            <w:r w:rsidR="00593D1C" w:rsidRPr="0082587B">
              <w:rPr>
                <w:rFonts w:ascii="Corbel" w:hAnsi="Corbel" w:cs="Calibri"/>
              </w:rPr>
              <w:t xml:space="preserve">case studies </w:t>
            </w:r>
            <w:r w:rsidRPr="0082587B">
              <w:rPr>
                <w:rFonts w:ascii="Corbel" w:hAnsi="Corbel" w:cs="Calibri"/>
              </w:rPr>
              <w:t xml:space="preserve">to line manager </w:t>
            </w:r>
            <w:r w:rsidR="00593D1C" w:rsidRPr="0082587B">
              <w:rPr>
                <w:rFonts w:ascii="Corbel" w:hAnsi="Corbel" w:cs="Calibri"/>
              </w:rPr>
              <w:t xml:space="preserve">for Board reports </w:t>
            </w:r>
          </w:p>
          <w:p w14:paraId="5CB0D56F" w14:textId="6F796F1C" w:rsidR="00B6717F" w:rsidRPr="0082587B" w:rsidRDefault="00593D1C" w:rsidP="00313165">
            <w:pPr>
              <w:numPr>
                <w:ilvl w:val="0"/>
                <w:numId w:val="5"/>
              </w:numPr>
              <w:spacing w:after="0"/>
              <w:rPr>
                <w:rFonts w:ascii="Corbel" w:hAnsi="Corbel" w:cs="Calibri"/>
              </w:rPr>
            </w:pPr>
            <w:r w:rsidRPr="0082587B">
              <w:rPr>
                <w:rFonts w:ascii="Corbel" w:hAnsi="Corbel" w:cs="Calibri"/>
              </w:rPr>
              <w:t xml:space="preserve">Contributing to funder </w:t>
            </w:r>
            <w:r w:rsidR="00B6717F" w:rsidRPr="0082587B">
              <w:rPr>
                <w:rFonts w:ascii="Corbel" w:hAnsi="Corbel" w:cs="Calibri"/>
              </w:rPr>
              <w:t xml:space="preserve">reports for </w:t>
            </w:r>
            <w:r w:rsidRPr="0082587B">
              <w:rPr>
                <w:rFonts w:ascii="Corbel" w:hAnsi="Corbel" w:cs="Calibri"/>
              </w:rPr>
              <w:t xml:space="preserve">the </w:t>
            </w:r>
            <w:r w:rsidR="00B6717F" w:rsidRPr="0082587B">
              <w:rPr>
                <w:rFonts w:ascii="Corbel" w:hAnsi="Corbel" w:cs="Calibri"/>
              </w:rPr>
              <w:t>project</w:t>
            </w:r>
          </w:p>
          <w:p w14:paraId="3A405ADA" w14:textId="20A872F2" w:rsidR="00B6717F" w:rsidRPr="0082587B" w:rsidRDefault="00B6717F" w:rsidP="00313165">
            <w:pPr>
              <w:numPr>
                <w:ilvl w:val="0"/>
                <w:numId w:val="5"/>
              </w:numPr>
              <w:pBdr>
                <w:top w:val="nil"/>
                <w:left w:val="nil"/>
                <w:bottom w:val="nil"/>
                <w:right w:val="nil"/>
                <w:between w:val="nil"/>
                <w:bar w:val="nil"/>
              </w:pBdr>
              <w:spacing w:after="0"/>
              <w:rPr>
                <w:rFonts w:ascii="Corbel" w:hAnsi="Corbel"/>
              </w:rPr>
            </w:pPr>
            <w:r w:rsidRPr="0082587B">
              <w:rPr>
                <w:rFonts w:ascii="Corbel" w:hAnsi="Corbel"/>
                <w:lang w:val="en-US"/>
              </w:rPr>
              <w:t>Representing JfKL at external events and to funders</w:t>
            </w:r>
          </w:p>
        </w:tc>
      </w:tr>
      <w:tr w:rsidR="00B6717F" w:rsidRPr="00EA6A50" w14:paraId="25000976" w14:textId="77777777" w:rsidTr="72682136">
        <w:trPr>
          <w:trHeight w:val="757"/>
        </w:trPr>
        <w:tc>
          <w:tcPr>
            <w:tcW w:w="2040" w:type="dxa"/>
            <w:tcBorders>
              <w:top w:val="single" w:sz="6" w:space="0" w:color="auto"/>
              <w:bottom w:val="single" w:sz="6" w:space="0" w:color="auto"/>
            </w:tcBorders>
            <w:shd w:val="clear" w:color="auto" w:fill="auto"/>
          </w:tcPr>
          <w:p w14:paraId="21FC5D07" w14:textId="77777777" w:rsidR="00B6717F" w:rsidRPr="00EA6A50" w:rsidRDefault="00B6717F" w:rsidP="00B6717F">
            <w:pPr>
              <w:spacing w:after="0" w:line="240" w:lineRule="auto"/>
              <w:rPr>
                <w:rFonts w:ascii="Corbel" w:hAnsi="Corbel" w:cs="Calibri"/>
                <w:b/>
                <w:color w:val="333333"/>
                <w:shd w:val="clear" w:color="auto" w:fill="FFFFFF"/>
              </w:rPr>
            </w:pPr>
            <w:r w:rsidRPr="00EA6A50">
              <w:rPr>
                <w:rFonts w:ascii="Corbel" w:hAnsi="Corbel" w:cs="Calibri"/>
                <w:b/>
              </w:rPr>
              <w:t>Partnership and team working</w:t>
            </w:r>
          </w:p>
        </w:tc>
        <w:tc>
          <w:tcPr>
            <w:tcW w:w="8058" w:type="dxa"/>
            <w:gridSpan w:val="2"/>
          </w:tcPr>
          <w:p w14:paraId="2C4F3767" w14:textId="2B380800" w:rsidR="00593D1C" w:rsidRPr="0082587B" w:rsidRDefault="00593D1C" w:rsidP="00593D1C">
            <w:pPr>
              <w:pStyle w:val="BodyText"/>
              <w:spacing w:after="0" w:line="276" w:lineRule="auto"/>
              <w:rPr>
                <w:rFonts w:ascii="Corbel" w:hAnsi="Corbel" w:cs="Calibri"/>
                <w:sz w:val="22"/>
                <w:szCs w:val="22"/>
              </w:rPr>
            </w:pPr>
            <w:r w:rsidRPr="0082587B">
              <w:rPr>
                <w:rFonts w:ascii="Corbel" w:hAnsi="Corbel" w:cs="Calibri"/>
                <w:sz w:val="22"/>
                <w:szCs w:val="22"/>
                <w:lang w:val="en-GB"/>
              </w:rPr>
              <w:t xml:space="preserve">Building </w:t>
            </w:r>
            <w:r w:rsidRPr="0082587B">
              <w:rPr>
                <w:rFonts w:ascii="Corbel" w:hAnsi="Corbel" w:cs="Calibri"/>
                <w:b/>
                <w:bCs/>
                <w:sz w:val="22"/>
                <w:szCs w:val="22"/>
                <w:lang w:val="en-GB"/>
              </w:rPr>
              <w:t>relationships with external organisations</w:t>
            </w:r>
            <w:r w:rsidRPr="0082587B">
              <w:rPr>
                <w:rFonts w:ascii="Corbel" w:hAnsi="Corbel" w:cs="Calibri"/>
                <w:sz w:val="22"/>
                <w:szCs w:val="22"/>
                <w:lang w:val="en-GB"/>
              </w:rPr>
              <w:t xml:space="preserve"> to:</w:t>
            </w:r>
          </w:p>
          <w:p w14:paraId="2C9BE871" w14:textId="77777777" w:rsidR="004E309E" w:rsidRPr="0082587B" w:rsidRDefault="004E309E" w:rsidP="004E309E">
            <w:pPr>
              <w:pStyle w:val="BodyText"/>
              <w:numPr>
                <w:ilvl w:val="0"/>
                <w:numId w:val="7"/>
              </w:numPr>
              <w:spacing w:after="0" w:line="276" w:lineRule="auto"/>
              <w:rPr>
                <w:rFonts w:ascii="Corbel" w:hAnsi="Corbel" w:cs="Calibri"/>
                <w:sz w:val="22"/>
                <w:szCs w:val="22"/>
              </w:rPr>
            </w:pPr>
            <w:r w:rsidRPr="0082587B">
              <w:rPr>
                <w:rFonts w:ascii="Corbel" w:hAnsi="Corbel" w:cs="Calibri"/>
                <w:sz w:val="22"/>
                <w:szCs w:val="22"/>
                <w:lang w:val="en-GB"/>
              </w:rPr>
              <w:t>Recruit young people to the initiative</w:t>
            </w:r>
          </w:p>
          <w:p w14:paraId="1FEBC7AF" w14:textId="4250B0D0" w:rsidR="004E309E" w:rsidRPr="0082587B" w:rsidRDefault="00593D1C" w:rsidP="004E309E">
            <w:pPr>
              <w:pStyle w:val="BodyText"/>
              <w:numPr>
                <w:ilvl w:val="0"/>
                <w:numId w:val="7"/>
              </w:numPr>
              <w:spacing w:after="0" w:line="276" w:lineRule="auto"/>
              <w:rPr>
                <w:rFonts w:ascii="Corbel" w:hAnsi="Corbel" w:cs="Calibri"/>
                <w:sz w:val="22"/>
                <w:szCs w:val="22"/>
              </w:rPr>
            </w:pPr>
            <w:r w:rsidRPr="0082587B">
              <w:rPr>
                <w:rFonts w:ascii="Corbel" w:hAnsi="Corbel" w:cs="Calibri"/>
                <w:sz w:val="22"/>
                <w:szCs w:val="22"/>
                <w:lang w:val="en-GB"/>
              </w:rPr>
              <w:t>Build understanding of how smaller grassroots organisations could support children in care</w:t>
            </w:r>
            <w:r w:rsidR="004E309E" w:rsidRPr="0082587B">
              <w:rPr>
                <w:rFonts w:ascii="Corbel" w:hAnsi="Corbel" w:cs="Calibri"/>
                <w:sz w:val="22"/>
                <w:szCs w:val="22"/>
                <w:lang w:val="en-GB"/>
              </w:rPr>
              <w:t xml:space="preserve">/ </w:t>
            </w:r>
            <w:r w:rsidRPr="0082587B">
              <w:rPr>
                <w:rFonts w:ascii="Corbel" w:hAnsi="Corbel" w:cs="Calibri"/>
                <w:sz w:val="22"/>
                <w:szCs w:val="22"/>
                <w:lang w:val="en-GB"/>
              </w:rPr>
              <w:t xml:space="preserve">on the edge of care / </w:t>
            </w:r>
            <w:r w:rsidR="004E309E" w:rsidRPr="0082587B">
              <w:rPr>
                <w:rFonts w:ascii="Corbel" w:hAnsi="Corbel" w:cs="Calibri"/>
                <w:sz w:val="22"/>
                <w:szCs w:val="22"/>
                <w:lang w:val="en-GB"/>
              </w:rPr>
              <w:t xml:space="preserve">young </w:t>
            </w:r>
            <w:r w:rsidRPr="0082587B">
              <w:rPr>
                <w:rFonts w:ascii="Corbel" w:hAnsi="Corbel" w:cs="Calibri"/>
                <w:sz w:val="22"/>
                <w:szCs w:val="22"/>
                <w:lang w:val="en-GB"/>
              </w:rPr>
              <w:t xml:space="preserve">care </w:t>
            </w:r>
            <w:r w:rsidR="004E309E" w:rsidRPr="0082587B">
              <w:rPr>
                <w:rFonts w:ascii="Corbel" w:hAnsi="Corbel" w:cs="Calibri"/>
                <w:sz w:val="22"/>
                <w:szCs w:val="22"/>
                <w:lang w:val="en-GB"/>
              </w:rPr>
              <w:t>leavers to understand and access their housing entitlements</w:t>
            </w:r>
          </w:p>
          <w:p w14:paraId="00E7AEF0" w14:textId="07AEDBDE" w:rsidR="004E309E" w:rsidRPr="0082587B" w:rsidRDefault="004E309E" w:rsidP="004E309E">
            <w:pPr>
              <w:pStyle w:val="BodyText"/>
              <w:numPr>
                <w:ilvl w:val="0"/>
                <w:numId w:val="7"/>
              </w:numPr>
              <w:spacing w:after="0" w:line="276" w:lineRule="auto"/>
              <w:rPr>
                <w:rFonts w:ascii="Corbel" w:hAnsi="Corbel" w:cs="Calibri"/>
                <w:sz w:val="22"/>
                <w:szCs w:val="22"/>
              </w:rPr>
            </w:pPr>
            <w:r w:rsidRPr="0082587B">
              <w:rPr>
                <w:rFonts w:ascii="Corbel" w:hAnsi="Corbel" w:cs="Calibri"/>
                <w:sz w:val="22"/>
                <w:szCs w:val="22"/>
                <w:lang w:val="en-GB"/>
              </w:rPr>
              <w:t xml:space="preserve">Build a </w:t>
            </w:r>
            <w:r w:rsidR="00BC4C0F" w:rsidRPr="0082587B">
              <w:rPr>
                <w:rFonts w:ascii="Corbel" w:hAnsi="Corbel" w:cs="Calibri"/>
                <w:sz w:val="22"/>
                <w:szCs w:val="22"/>
                <w:lang w:val="en-GB"/>
              </w:rPr>
              <w:t xml:space="preserve">network of </w:t>
            </w:r>
            <w:r w:rsidRPr="0082587B">
              <w:rPr>
                <w:rFonts w:ascii="Corbel" w:hAnsi="Corbel" w:cs="Calibri"/>
                <w:sz w:val="22"/>
                <w:szCs w:val="22"/>
                <w:lang w:val="en-GB"/>
              </w:rPr>
              <w:t>smaller grass roots organisations working with children in care/ on the edge of care / young care leavers – interested in building knowledge of their staff and the young people they support on housing rights of care leavers</w:t>
            </w:r>
          </w:p>
          <w:p w14:paraId="4C97D296" w14:textId="0B6E5191" w:rsidR="004E309E" w:rsidRPr="0082587B" w:rsidRDefault="004E309E" w:rsidP="004E309E">
            <w:pPr>
              <w:pStyle w:val="BodyText"/>
              <w:numPr>
                <w:ilvl w:val="0"/>
                <w:numId w:val="7"/>
              </w:numPr>
              <w:spacing w:after="0" w:line="276" w:lineRule="auto"/>
              <w:rPr>
                <w:rFonts w:ascii="Corbel" w:hAnsi="Corbel" w:cs="Calibri"/>
                <w:sz w:val="22"/>
                <w:szCs w:val="22"/>
              </w:rPr>
            </w:pPr>
            <w:r w:rsidRPr="0082587B">
              <w:rPr>
                <w:rFonts w:ascii="Corbel" w:hAnsi="Corbel" w:cs="Calibri"/>
                <w:sz w:val="22"/>
                <w:szCs w:val="22"/>
                <w:lang w:val="en-GB"/>
              </w:rPr>
              <w:t xml:space="preserve">Promote and enable </w:t>
            </w:r>
            <w:r w:rsidR="00BC4C0F" w:rsidRPr="0082587B">
              <w:rPr>
                <w:rFonts w:ascii="Corbel" w:hAnsi="Corbel" w:cs="Calibri"/>
                <w:sz w:val="22"/>
                <w:szCs w:val="22"/>
                <w:lang w:val="en-GB"/>
              </w:rPr>
              <w:t xml:space="preserve">community </w:t>
            </w:r>
            <w:r w:rsidRPr="0082587B">
              <w:rPr>
                <w:rFonts w:ascii="Corbel" w:hAnsi="Corbel" w:cs="Calibri"/>
                <w:sz w:val="22"/>
                <w:szCs w:val="22"/>
                <w:lang w:val="en-GB"/>
              </w:rPr>
              <w:t xml:space="preserve">organisations involved the peer education initiative to apply for a small-scale </w:t>
            </w:r>
            <w:r w:rsidR="00593D1C" w:rsidRPr="0082587B">
              <w:rPr>
                <w:rFonts w:ascii="Corbel" w:hAnsi="Corbel" w:cs="Calibri"/>
                <w:sz w:val="22"/>
                <w:szCs w:val="22"/>
                <w:lang w:val="en-GB"/>
              </w:rPr>
              <w:t xml:space="preserve">‘flow-through’ grant </w:t>
            </w:r>
          </w:p>
          <w:p w14:paraId="3F702CA7" w14:textId="588BC190" w:rsidR="00593D1C" w:rsidRPr="0082587B" w:rsidRDefault="004E309E" w:rsidP="004E309E">
            <w:pPr>
              <w:pStyle w:val="BodyText"/>
              <w:numPr>
                <w:ilvl w:val="0"/>
                <w:numId w:val="7"/>
              </w:numPr>
              <w:spacing w:after="0" w:line="276" w:lineRule="auto"/>
              <w:rPr>
                <w:rFonts w:ascii="Corbel" w:hAnsi="Corbel" w:cs="Calibri"/>
                <w:sz w:val="22"/>
                <w:szCs w:val="22"/>
              </w:rPr>
            </w:pPr>
            <w:r w:rsidRPr="0082587B">
              <w:rPr>
                <w:rFonts w:ascii="Corbel" w:hAnsi="Corbel" w:cs="Calibri"/>
                <w:sz w:val="22"/>
                <w:szCs w:val="22"/>
                <w:lang w:val="en-GB"/>
              </w:rPr>
              <w:t xml:space="preserve">Promote our existing </w:t>
            </w:r>
            <w:r w:rsidRPr="0082587B">
              <w:rPr>
                <w:rFonts w:ascii="Corbel" w:hAnsi="Corbel" w:cs="Calibri"/>
              </w:rPr>
              <w:t>Care and Housing youth campaign.</w:t>
            </w:r>
          </w:p>
          <w:p w14:paraId="7434A4A5" w14:textId="77777777" w:rsidR="00593D1C" w:rsidRPr="0082587B" w:rsidRDefault="00593D1C" w:rsidP="00593D1C">
            <w:pPr>
              <w:pStyle w:val="BodyText"/>
              <w:spacing w:after="0" w:line="276" w:lineRule="auto"/>
              <w:rPr>
                <w:rFonts w:ascii="Corbel" w:hAnsi="Corbel" w:cs="Calibri"/>
                <w:sz w:val="22"/>
                <w:szCs w:val="22"/>
                <w:lang w:val="en-GB" w:eastAsia="en-US"/>
              </w:rPr>
            </w:pPr>
          </w:p>
          <w:p w14:paraId="2064FDDA" w14:textId="3DFA984C" w:rsidR="00B6717F" w:rsidRPr="0082587B" w:rsidRDefault="00B6717F" w:rsidP="00593D1C">
            <w:pPr>
              <w:pStyle w:val="BodyText"/>
              <w:spacing w:after="0" w:line="276" w:lineRule="auto"/>
              <w:rPr>
                <w:rFonts w:ascii="Corbel" w:hAnsi="Corbel" w:cs="Calibri"/>
                <w:b/>
                <w:bCs/>
                <w:sz w:val="22"/>
                <w:szCs w:val="22"/>
                <w:lang w:val="en-GB" w:eastAsia="en-US"/>
              </w:rPr>
            </w:pPr>
            <w:r w:rsidRPr="0082587B">
              <w:rPr>
                <w:rFonts w:ascii="Corbel" w:hAnsi="Corbel" w:cs="Calibri"/>
                <w:sz w:val="22"/>
                <w:szCs w:val="22"/>
                <w:lang w:val="en-GB" w:eastAsia="en-US"/>
              </w:rPr>
              <w:t xml:space="preserve">Maintaining effective </w:t>
            </w:r>
            <w:r w:rsidR="00593D1C" w:rsidRPr="0082587B">
              <w:rPr>
                <w:rFonts w:ascii="Corbel" w:hAnsi="Corbel" w:cs="Calibri"/>
                <w:sz w:val="22"/>
                <w:szCs w:val="22"/>
                <w:lang w:val="en-GB" w:eastAsia="en-US"/>
              </w:rPr>
              <w:t xml:space="preserve">cross-team working with </w:t>
            </w:r>
            <w:r w:rsidR="00593D1C" w:rsidRPr="0082587B">
              <w:rPr>
                <w:rFonts w:ascii="Corbel" w:hAnsi="Corbel" w:cs="Calibri"/>
                <w:b/>
                <w:bCs/>
                <w:sz w:val="22"/>
                <w:szCs w:val="22"/>
                <w:lang w:val="en-GB" w:eastAsia="en-US"/>
              </w:rPr>
              <w:t xml:space="preserve">internal </w:t>
            </w:r>
            <w:r w:rsidRPr="0082587B">
              <w:rPr>
                <w:rFonts w:ascii="Corbel" w:hAnsi="Corbel" w:cs="Calibri"/>
                <w:b/>
                <w:bCs/>
                <w:sz w:val="22"/>
                <w:szCs w:val="22"/>
                <w:lang w:val="en-GB" w:eastAsia="en-US"/>
              </w:rPr>
              <w:t xml:space="preserve">JfKL </w:t>
            </w:r>
            <w:r w:rsidR="00593D1C" w:rsidRPr="0082587B">
              <w:rPr>
                <w:rFonts w:ascii="Corbel" w:hAnsi="Corbel" w:cs="Calibri"/>
                <w:b/>
                <w:bCs/>
                <w:sz w:val="22"/>
                <w:szCs w:val="22"/>
                <w:lang w:val="en-GB" w:eastAsia="en-US"/>
              </w:rPr>
              <w:t xml:space="preserve">colleagues: </w:t>
            </w:r>
          </w:p>
          <w:p w14:paraId="3660CAF7" w14:textId="7394987F" w:rsidR="00A51973" w:rsidRPr="0082587B" w:rsidRDefault="00A51973" w:rsidP="004E309E">
            <w:pPr>
              <w:pStyle w:val="BodyText"/>
              <w:numPr>
                <w:ilvl w:val="0"/>
                <w:numId w:val="7"/>
              </w:numPr>
              <w:spacing w:after="0" w:line="276" w:lineRule="auto"/>
              <w:rPr>
                <w:rFonts w:ascii="Corbel" w:hAnsi="Corbel" w:cs="Calibri"/>
                <w:sz w:val="22"/>
                <w:szCs w:val="22"/>
              </w:rPr>
            </w:pPr>
            <w:r w:rsidRPr="0082587B">
              <w:rPr>
                <w:rFonts w:ascii="Corbel" w:hAnsi="Corbel" w:cs="Calibri"/>
              </w:rPr>
              <w:t>Work with our Youth Engagement and Campaigns Organiser</w:t>
            </w:r>
            <w:r w:rsidRPr="0082587B">
              <w:rPr>
                <w:rFonts w:ascii="Corbel" w:hAnsi="Corbel" w:cs="Calibri"/>
                <w:lang w:val="en-GB"/>
              </w:rPr>
              <w:t xml:space="preserve">, </w:t>
            </w:r>
            <w:r w:rsidRPr="0082587B">
              <w:rPr>
                <w:rFonts w:ascii="Corbel" w:hAnsi="Corbel" w:cs="Calibri"/>
              </w:rPr>
              <w:t xml:space="preserve">so that </w:t>
            </w:r>
            <w:r w:rsidRPr="0082587B">
              <w:rPr>
                <w:rFonts w:ascii="Corbel" w:hAnsi="Corbel" w:cs="Calibri"/>
                <w:lang w:val="en-GB"/>
              </w:rPr>
              <w:t xml:space="preserve">the campaign’s </w:t>
            </w:r>
            <w:r w:rsidRPr="0082587B">
              <w:rPr>
                <w:rFonts w:ascii="Corbel" w:hAnsi="Corbel" w:cs="Calibri"/>
              </w:rPr>
              <w:t xml:space="preserve">policy-influencing </w:t>
            </w:r>
            <w:r w:rsidRPr="0082587B">
              <w:rPr>
                <w:rFonts w:ascii="Corbel" w:hAnsi="Corbel" w:cs="Calibri"/>
                <w:lang w:val="en-GB"/>
              </w:rPr>
              <w:t xml:space="preserve">activity and the peer education initiative’s </w:t>
            </w:r>
            <w:r w:rsidRPr="0082587B">
              <w:rPr>
                <w:rFonts w:ascii="Corbel" w:hAnsi="Corbel" w:cs="Calibri"/>
              </w:rPr>
              <w:t>practice-/peer-influencing activity is aligned</w:t>
            </w:r>
            <w:r w:rsidRPr="0082587B">
              <w:rPr>
                <w:rFonts w:ascii="Corbel" w:hAnsi="Corbel" w:cs="Calibri"/>
                <w:lang w:val="en-GB"/>
              </w:rPr>
              <w:t xml:space="preserve"> </w:t>
            </w:r>
          </w:p>
          <w:p w14:paraId="15B8B6AA" w14:textId="775C1C1E" w:rsidR="004E309E" w:rsidRPr="0082587B" w:rsidRDefault="00A51973" w:rsidP="004E309E">
            <w:pPr>
              <w:pStyle w:val="BodyText"/>
              <w:numPr>
                <w:ilvl w:val="0"/>
                <w:numId w:val="7"/>
              </w:numPr>
              <w:spacing w:after="0" w:line="276" w:lineRule="auto"/>
              <w:rPr>
                <w:rFonts w:ascii="Corbel" w:hAnsi="Corbel" w:cs="Calibri"/>
                <w:sz w:val="22"/>
                <w:szCs w:val="22"/>
              </w:rPr>
            </w:pPr>
            <w:r w:rsidRPr="0082587B">
              <w:rPr>
                <w:rFonts w:ascii="Corbel" w:hAnsi="Corbel" w:cs="Calibri"/>
                <w:sz w:val="22"/>
                <w:szCs w:val="22"/>
                <w:lang w:val="en-GB"/>
              </w:rPr>
              <w:t>R</w:t>
            </w:r>
            <w:r w:rsidR="004E309E" w:rsidRPr="0082587B">
              <w:rPr>
                <w:rFonts w:ascii="Corbel" w:hAnsi="Corbel" w:cs="Calibri"/>
                <w:sz w:val="22"/>
                <w:szCs w:val="22"/>
                <w:lang w:val="en-GB"/>
              </w:rPr>
              <w:t>ecruit young people to the peer education initiative</w:t>
            </w:r>
            <w:r w:rsidRPr="0082587B">
              <w:rPr>
                <w:rFonts w:ascii="Corbel" w:hAnsi="Corbel" w:cs="Calibri"/>
                <w:sz w:val="22"/>
                <w:szCs w:val="22"/>
                <w:lang w:val="en-GB"/>
              </w:rPr>
              <w:t xml:space="preserve">, </w:t>
            </w:r>
            <w:r w:rsidR="001A3943" w:rsidRPr="0082587B">
              <w:rPr>
                <w:rFonts w:ascii="Corbel" w:hAnsi="Corbel" w:cs="Calibri"/>
                <w:sz w:val="22"/>
                <w:szCs w:val="22"/>
                <w:lang w:val="en-GB"/>
              </w:rPr>
              <w:t>a</w:t>
            </w:r>
            <w:r w:rsidRPr="0082587B">
              <w:rPr>
                <w:rFonts w:ascii="Corbel" w:hAnsi="Corbel" w:cs="Calibri"/>
                <w:sz w:val="22"/>
                <w:szCs w:val="22"/>
                <w:lang w:val="en-GB"/>
              </w:rPr>
              <w:t xml:space="preserve">nd enable </w:t>
            </w:r>
            <w:r w:rsidR="005037B7" w:rsidRPr="0082587B">
              <w:rPr>
                <w:rFonts w:ascii="Corbel" w:hAnsi="Corbel" w:cs="Calibri"/>
                <w:sz w:val="22"/>
                <w:szCs w:val="22"/>
                <w:lang w:val="en-GB"/>
              </w:rPr>
              <w:t>p</w:t>
            </w:r>
            <w:r w:rsidRPr="0082587B">
              <w:rPr>
                <w:rFonts w:ascii="Corbel" w:hAnsi="Corbel" w:cs="Calibri"/>
                <w:sz w:val="22"/>
                <w:szCs w:val="22"/>
                <w:lang w:val="en-GB"/>
              </w:rPr>
              <w:t xml:space="preserve">athways between the youth campaign and peer education initiative </w:t>
            </w:r>
          </w:p>
          <w:p w14:paraId="3DF055C5" w14:textId="16B7C544" w:rsidR="004E309E" w:rsidRPr="0082587B" w:rsidRDefault="004E309E" w:rsidP="004E309E">
            <w:pPr>
              <w:pStyle w:val="BodyText"/>
              <w:numPr>
                <w:ilvl w:val="0"/>
                <w:numId w:val="7"/>
              </w:numPr>
              <w:spacing w:after="0" w:line="276" w:lineRule="auto"/>
              <w:rPr>
                <w:rFonts w:ascii="Corbel" w:hAnsi="Corbel" w:cs="Calibri"/>
                <w:sz w:val="22"/>
                <w:szCs w:val="22"/>
              </w:rPr>
            </w:pPr>
            <w:r w:rsidRPr="0082587B">
              <w:rPr>
                <w:rFonts w:ascii="Corbel" w:hAnsi="Corbel" w:cs="Calibri"/>
                <w:sz w:val="22"/>
                <w:szCs w:val="22"/>
                <w:lang w:val="en-GB"/>
              </w:rPr>
              <w:t>Contributing to our internal Care and Housing Thematic Group</w:t>
            </w:r>
          </w:p>
          <w:p w14:paraId="2F3B7A64" w14:textId="23AF9E84" w:rsidR="004E309E" w:rsidRPr="0082587B" w:rsidRDefault="004E309E" w:rsidP="004E309E">
            <w:pPr>
              <w:pStyle w:val="paragraph"/>
              <w:numPr>
                <w:ilvl w:val="0"/>
                <w:numId w:val="7"/>
              </w:numPr>
              <w:spacing w:before="0" w:beforeAutospacing="0" w:after="0" w:afterAutospacing="0" w:line="276" w:lineRule="auto"/>
              <w:textAlignment w:val="baseline"/>
              <w:rPr>
                <w:rFonts w:ascii="Corbel" w:hAnsi="Corbel" w:cs="Calibri"/>
                <w:sz w:val="22"/>
                <w:szCs w:val="22"/>
              </w:rPr>
            </w:pPr>
            <w:r w:rsidRPr="0082587B">
              <w:rPr>
                <w:rFonts w:ascii="Corbel" w:hAnsi="Corbel" w:cs="Calibri"/>
                <w:sz w:val="22"/>
                <w:szCs w:val="22"/>
              </w:rPr>
              <w:lastRenderedPageBreak/>
              <w:t>Working with JfKL’s Policy and Campaigns, Advocacy and Legal t</w:t>
            </w:r>
            <w:r w:rsidR="001A3943" w:rsidRPr="0082587B">
              <w:rPr>
                <w:rFonts w:ascii="Corbel" w:hAnsi="Corbel" w:cs="Calibri"/>
                <w:sz w:val="22"/>
                <w:szCs w:val="22"/>
              </w:rPr>
              <w:t>e</w:t>
            </w:r>
            <w:r w:rsidRPr="0082587B">
              <w:rPr>
                <w:rFonts w:ascii="Corbel" w:hAnsi="Corbel" w:cs="Calibri"/>
                <w:sz w:val="22"/>
                <w:szCs w:val="22"/>
              </w:rPr>
              <w:t xml:space="preserve">ams to remain up to date with relevant legislation, policies, entitlements, and JfKL practice trends relevant to the project </w:t>
            </w:r>
          </w:p>
          <w:p w14:paraId="5094B0B6" w14:textId="77AC6691" w:rsidR="00B6717F" w:rsidRPr="0082587B" w:rsidRDefault="00B6717F" w:rsidP="00313165">
            <w:pPr>
              <w:pStyle w:val="BodyText"/>
              <w:numPr>
                <w:ilvl w:val="0"/>
                <w:numId w:val="7"/>
              </w:numPr>
              <w:spacing w:after="0" w:line="276" w:lineRule="auto"/>
              <w:rPr>
                <w:rFonts w:ascii="Corbel" w:hAnsi="Corbel" w:cs="Calibri"/>
                <w:sz w:val="22"/>
                <w:szCs w:val="22"/>
              </w:rPr>
            </w:pPr>
            <w:r w:rsidRPr="0082587B">
              <w:rPr>
                <w:rFonts w:ascii="Corbel" w:hAnsi="Corbel" w:cs="Calibri"/>
                <w:sz w:val="22"/>
                <w:szCs w:val="22"/>
                <w:lang w:val="en-GB" w:eastAsia="en-US"/>
              </w:rPr>
              <w:t>Attending and participating in team meetings</w:t>
            </w:r>
            <w:r w:rsidR="00BC4C0F" w:rsidRPr="0082587B">
              <w:rPr>
                <w:rFonts w:ascii="Corbel" w:hAnsi="Corbel" w:cs="Calibri"/>
                <w:sz w:val="22"/>
                <w:szCs w:val="22"/>
                <w:lang w:val="en-GB" w:eastAsia="en-US"/>
              </w:rPr>
              <w:t xml:space="preserve">, </w:t>
            </w:r>
            <w:r w:rsidRPr="0082587B">
              <w:rPr>
                <w:rFonts w:ascii="Corbel" w:hAnsi="Corbel" w:cs="Calibri"/>
                <w:sz w:val="22"/>
                <w:szCs w:val="22"/>
                <w:lang w:val="en-GB" w:eastAsia="en-US"/>
              </w:rPr>
              <w:t xml:space="preserve">other </w:t>
            </w:r>
            <w:r w:rsidR="00BC4C0F" w:rsidRPr="0082587B">
              <w:rPr>
                <w:rFonts w:ascii="Corbel" w:hAnsi="Corbel" w:cs="Calibri"/>
                <w:sz w:val="22"/>
                <w:szCs w:val="22"/>
                <w:lang w:val="en-GB" w:eastAsia="en-US"/>
              </w:rPr>
              <w:t xml:space="preserve">JfKL </w:t>
            </w:r>
            <w:r w:rsidRPr="0082587B">
              <w:rPr>
                <w:rFonts w:ascii="Corbel" w:hAnsi="Corbel" w:cs="Calibri"/>
                <w:sz w:val="22"/>
                <w:szCs w:val="22"/>
                <w:lang w:val="en-GB" w:eastAsia="en-US"/>
              </w:rPr>
              <w:t>events</w:t>
            </w:r>
            <w:r w:rsidR="00BC4C0F" w:rsidRPr="0082587B">
              <w:rPr>
                <w:rFonts w:ascii="Corbel" w:hAnsi="Corbel" w:cs="Calibri"/>
                <w:sz w:val="22"/>
                <w:szCs w:val="22"/>
                <w:lang w:val="en-GB" w:eastAsia="en-US"/>
              </w:rPr>
              <w:t xml:space="preserve">, and training </w:t>
            </w:r>
          </w:p>
          <w:p w14:paraId="1CC23FFB" w14:textId="61AB8470" w:rsidR="00B6717F" w:rsidRPr="0082587B" w:rsidRDefault="00593D1C" w:rsidP="00313165">
            <w:pPr>
              <w:pStyle w:val="BodyText"/>
              <w:numPr>
                <w:ilvl w:val="0"/>
                <w:numId w:val="7"/>
              </w:numPr>
              <w:spacing w:after="0" w:line="276" w:lineRule="auto"/>
              <w:rPr>
                <w:rFonts w:ascii="Corbel" w:hAnsi="Corbel" w:cs="Calibri"/>
                <w:sz w:val="22"/>
                <w:szCs w:val="22"/>
              </w:rPr>
            </w:pPr>
            <w:bookmarkStart w:id="3" w:name="_Hlk42267108"/>
            <w:r w:rsidRPr="0082587B">
              <w:rPr>
                <w:rFonts w:ascii="Corbel" w:hAnsi="Corbel" w:cs="Calibri"/>
                <w:sz w:val="22"/>
                <w:szCs w:val="22"/>
                <w:lang w:val="en-US"/>
              </w:rPr>
              <w:t xml:space="preserve">Identifying </w:t>
            </w:r>
            <w:r w:rsidR="001A3943" w:rsidRPr="0082587B">
              <w:rPr>
                <w:rFonts w:ascii="Corbel" w:hAnsi="Corbel" w:cs="Calibri"/>
                <w:sz w:val="22"/>
                <w:szCs w:val="22"/>
                <w:lang w:val="en-US"/>
              </w:rPr>
              <w:t xml:space="preserve">and co-producing </w:t>
            </w:r>
            <w:r w:rsidR="00B6717F" w:rsidRPr="0082587B">
              <w:rPr>
                <w:rFonts w:ascii="Corbel" w:hAnsi="Corbel" w:cs="Calibri"/>
                <w:sz w:val="22"/>
                <w:szCs w:val="22"/>
              </w:rPr>
              <w:t>case</w:t>
            </w:r>
            <w:r w:rsidRPr="0082587B">
              <w:rPr>
                <w:rFonts w:ascii="Corbel" w:hAnsi="Corbel" w:cs="Calibri"/>
                <w:sz w:val="22"/>
                <w:szCs w:val="22"/>
                <w:lang w:val="en-GB"/>
              </w:rPr>
              <w:t xml:space="preserve"> studies</w:t>
            </w:r>
            <w:r w:rsidR="00B6717F" w:rsidRPr="0082587B">
              <w:rPr>
                <w:rFonts w:ascii="Corbel" w:hAnsi="Corbel" w:cs="Calibri"/>
                <w:sz w:val="22"/>
                <w:szCs w:val="22"/>
              </w:rPr>
              <w:t xml:space="preserve"> </w:t>
            </w:r>
            <w:r w:rsidR="001A3943" w:rsidRPr="0082587B">
              <w:rPr>
                <w:rFonts w:ascii="Corbel" w:hAnsi="Corbel" w:cs="Calibri"/>
                <w:sz w:val="22"/>
                <w:szCs w:val="22"/>
                <w:lang w:val="en-GB"/>
              </w:rPr>
              <w:t xml:space="preserve">with peer educators </w:t>
            </w:r>
            <w:r w:rsidRPr="0082587B">
              <w:rPr>
                <w:rFonts w:ascii="Corbel" w:hAnsi="Corbel" w:cs="Calibri"/>
                <w:sz w:val="22"/>
                <w:szCs w:val="22"/>
                <w:lang w:val="en-GB"/>
              </w:rPr>
              <w:t xml:space="preserve">that support our </w:t>
            </w:r>
            <w:r w:rsidR="00B6717F" w:rsidRPr="0082587B">
              <w:rPr>
                <w:rFonts w:ascii="Corbel" w:hAnsi="Corbel" w:cs="Calibri"/>
                <w:sz w:val="22"/>
                <w:szCs w:val="22"/>
              </w:rPr>
              <w:t xml:space="preserve">policy </w:t>
            </w:r>
            <w:r w:rsidR="00B6717F" w:rsidRPr="0082587B">
              <w:rPr>
                <w:rFonts w:ascii="Corbel" w:hAnsi="Corbel" w:cs="Calibri"/>
                <w:sz w:val="22"/>
                <w:szCs w:val="22"/>
                <w:lang w:val="en-GB"/>
              </w:rPr>
              <w:t xml:space="preserve">and campaigning </w:t>
            </w:r>
            <w:r w:rsidRPr="0082587B">
              <w:rPr>
                <w:rFonts w:ascii="Corbel" w:hAnsi="Corbel" w:cs="Calibri"/>
                <w:sz w:val="22"/>
                <w:szCs w:val="22"/>
                <w:lang w:val="en-GB"/>
              </w:rPr>
              <w:t xml:space="preserve">activity and the youth Care and Housing campaign </w:t>
            </w:r>
          </w:p>
          <w:p w14:paraId="3DEEC669" w14:textId="33DD7BF0" w:rsidR="004E309E" w:rsidRPr="0082587B" w:rsidRDefault="001A3943" w:rsidP="00A51973">
            <w:pPr>
              <w:pStyle w:val="BodyText"/>
              <w:numPr>
                <w:ilvl w:val="0"/>
                <w:numId w:val="7"/>
              </w:numPr>
              <w:spacing w:after="0" w:line="276" w:lineRule="auto"/>
              <w:rPr>
                <w:rFonts w:ascii="Corbel" w:hAnsi="Corbel" w:cs="Calibri"/>
                <w:sz w:val="22"/>
                <w:szCs w:val="22"/>
              </w:rPr>
            </w:pPr>
            <w:r w:rsidRPr="0082587B">
              <w:rPr>
                <w:rFonts w:ascii="Corbel" w:hAnsi="Corbel" w:cs="Calibri"/>
                <w:sz w:val="22"/>
                <w:szCs w:val="22"/>
                <w:lang w:val="en-GB"/>
              </w:rPr>
              <w:t>Advertising and awareness raising about</w:t>
            </w:r>
            <w:r w:rsidR="00593D1C" w:rsidRPr="0082587B">
              <w:rPr>
                <w:rFonts w:ascii="Corbel" w:hAnsi="Corbel" w:cs="Calibri"/>
                <w:sz w:val="22"/>
                <w:szCs w:val="22"/>
                <w:lang w:val="en-GB"/>
              </w:rPr>
              <w:t xml:space="preserve"> our peer education approach</w:t>
            </w:r>
            <w:r w:rsidRPr="0082587B">
              <w:rPr>
                <w:rFonts w:ascii="Corbel" w:hAnsi="Corbel" w:cs="Calibri"/>
                <w:sz w:val="22"/>
                <w:szCs w:val="22"/>
                <w:lang w:val="en-GB"/>
              </w:rPr>
              <w:t xml:space="preserve"> and giving regular updates on your work</w:t>
            </w:r>
            <w:r w:rsidR="00593D1C" w:rsidRPr="0082587B">
              <w:rPr>
                <w:rFonts w:ascii="Corbel" w:hAnsi="Corbel" w:cs="Calibri"/>
                <w:sz w:val="22"/>
                <w:szCs w:val="22"/>
                <w:lang w:val="en-GB"/>
              </w:rPr>
              <w:t xml:space="preserve"> internally</w:t>
            </w:r>
            <w:bookmarkEnd w:id="3"/>
          </w:p>
        </w:tc>
      </w:tr>
      <w:tr w:rsidR="00B6717F" w:rsidRPr="00EA6A50" w14:paraId="4FFDA66B" w14:textId="77777777" w:rsidTr="72682136">
        <w:trPr>
          <w:trHeight w:val="757"/>
        </w:trPr>
        <w:tc>
          <w:tcPr>
            <w:tcW w:w="2040" w:type="dxa"/>
            <w:tcBorders>
              <w:top w:val="single" w:sz="6" w:space="0" w:color="auto"/>
              <w:bottom w:val="single" w:sz="6" w:space="0" w:color="auto"/>
            </w:tcBorders>
            <w:shd w:val="clear" w:color="auto" w:fill="auto"/>
          </w:tcPr>
          <w:p w14:paraId="67807B71" w14:textId="77777777" w:rsidR="00B6717F" w:rsidRPr="00EA6A50" w:rsidRDefault="00B6717F" w:rsidP="00B6717F">
            <w:pPr>
              <w:spacing w:after="0" w:line="240" w:lineRule="auto"/>
              <w:rPr>
                <w:rFonts w:ascii="Corbel" w:hAnsi="Corbel" w:cs="Calibri"/>
                <w:b/>
                <w:color w:val="000000"/>
              </w:rPr>
            </w:pPr>
            <w:r w:rsidRPr="00EA6A50">
              <w:rPr>
                <w:rFonts w:ascii="Corbel" w:hAnsi="Corbel" w:cs="Calibri"/>
                <w:b/>
                <w:color w:val="000000"/>
                <w:shd w:val="clear" w:color="auto" w:fill="FFFFFF"/>
              </w:rPr>
              <w:lastRenderedPageBreak/>
              <w:t>General responsibilities</w:t>
            </w:r>
          </w:p>
        </w:tc>
        <w:tc>
          <w:tcPr>
            <w:tcW w:w="8058" w:type="dxa"/>
            <w:gridSpan w:val="2"/>
          </w:tcPr>
          <w:p w14:paraId="63A9DF69" w14:textId="77777777" w:rsidR="00B6717F" w:rsidRPr="0082587B" w:rsidRDefault="00B6717F" w:rsidP="00313165">
            <w:pPr>
              <w:numPr>
                <w:ilvl w:val="0"/>
                <w:numId w:val="38"/>
              </w:numPr>
              <w:spacing w:after="0"/>
              <w:jc w:val="both"/>
              <w:rPr>
                <w:rFonts w:ascii="Corbel" w:hAnsi="Corbel" w:cs="Calibri"/>
              </w:rPr>
            </w:pPr>
            <w:r w:rsidRPr="0082587B">
              <w:rPr>
                <w:rFonts w:ascii="Corbel" w:hAnsi="Corbel" w:cs="Calibri"/>
              </w:rPr>
              <w:t>Attending and participating in internal meetings as required</w:t>
            </w:r>
          </w:p>
          <w:p w14:paraId="5C81CD64" w14:textId="77777777" w:rsidR="00B6717F" w:rsidRPr="0082587B" w:rsidRDefault="00B6717F" w:rsidP="00313165">
            <w:pPr>
              <w:numPr>
                <w:ilvl w:val="0"/>
                <w:numId w:val="38"/>
              </w:numPr>
              <w:spacing w:after="0"/>
              <w:jc w:val="both"/>
              <w:rPr>
                <w:rFonts w:ascii="Corbel" w:hAnsi="Corbel" w:cs="Calibri"/>
              </w:rPr>
            </w:pPr>
            <w:r w:rsidRPr="0082587B">
              <w:rPr>
                <w:rFonts w:ascii="Corbel" w:hAnsi="Corbel" w:cs="Calibri"/>
              </w:rPr>
              <w:t>Being a positive, cooperative, and constructive team member, upholding the values of JfKL</w:t>
            </w:r>
          </w:p>
          <w:p w14:paraId="74A2A66A" w14:textId="77777777" w:rsidR="00B6717F" w:rsidRPr="0082587B" w:rsidRDefault="00B6717F" w:rsidP="00313165">
            <w:pPr>
              <w:numPr>
                <w:ilvl w:val="0"/>
                <w:numId w:val="38"/>
              </w:numPr>
              <w:spacing w:after="0"/>
              <w:jc w:val="both"/>
              <w:rPr>
                <w:rFonts w:ascii="Corbel" w:hAnsi="Corbel" w:cs="Calibri"/>
              </w:rPr>
            </w:pPr>
            <w:r w:rsidRPr="0082587B">
              <w:rPr>
                <w:rFonts w:ascii="Corbel" w:hAnsi="Corbel" w:cs="Calibri"/>
              </w:rPr>
              <w:t>Complying with JFKL’s monitoring and recording requirements</w:t>
            </w:r>
          </w:p>
          <w:p w14:paraId="5EC6C91E" w14:textId="77777777" w:rsidR="00B6717F" w:rsidRPr="0082587B" w:rsidRDefault="00B6717F" w:rsidP="00313165">
            <w:pPr>
              <w:numPr>
                <w:ilvl w:val="0"/>
                <w:numId w:val="38"/>
              </w:numPr>
              <w:spacing w:after="0"/>
              <w:jc w:val="both"/>
              <w:rPr>
                <w:rFonts w:ascii="Corbel" w:hAnsi="Corbel" w:cs="Calibri"/>
              </w:rPr>
            </w:pPr>
            <w:r w:rsidRPr="0082587B">
              <w:rPr>
                <w:rFonts w:ascii="Corbel" w:hAnsi="Corbel" w:cs="Calibri"/>
              </w:rPr>
              <w:t>Representing and promoting the organisation’s work positively</w:t>
            </w:r>
          </w:p>
          <w:p w14:paraId="012C9599" w14:textId="77777777" w:rsidR="00B6717F" w:rsidRPr="0082587B" w:rsidRDefault="00B6717F" w:rsidP="00313165">
            <w:pPr>
              <w:numPr>
                <w:ilvl w:val="0"/>
                <w:numId w:val="38"/>
              </w:numPr>
              <w:spacing w:after="0"/>
              <w:jc w:val="both"/>
              <w:rPr>
                <w:rFonts w:ascii="Corbel" w:hAnsi="Corbel" w:cs="Calibri"/>
              </w:rPr>
            </w:pPr>
            <w:r w:rsidRPr="0082587B">
              <w:rPr>
                <w:rFonts w:ascii="Corbel" w:hAnsi="Corbel" w:cs="Calibri"/>
              </w:rPr>
              <w:t>Carrying out all work with due regard to JFKL’s policies and procedures, including safeguarding and staff safety</w:t>
            </w:r>
          </w:p>
          <w:p w14:paraId="53C42EC1" w14:textId="77777777" w:rsidR="00B6717F" w:rsidRPr="0082587B" w:rsidRDefault="00B6717F" w:rsidP="00313165">
            <w:pPr>
              <w:numPr>
                <w:ilvl w:val="0"/>
                <w:numId w:val="38"/>
              </w:numPr>
              <w:spacing w:after="0"/>
              <w:jc w:val="both"/>
              <w:rPr>
                <w:rFonts w:ascii="Corbel" w:hAnsi="Corbel" w:cs="Calibri"/>
              </w:rPr>
            </w:pPr>
            <w:r w:rsidRPr="0082587B">
              <w:rPr>
                <w:rFonts w:ascii="Corbel" w:hAnsi="Corbel" w:cs="Calibri"/>
              </w:rPr>
              <w:t>Promoting Equality and Diversity principles in all aspects of work</w:t>
            </w:r>
          </w:p>
        </w:tc>
      </w:tr>
      <w:tr w:rsidR="00B6717F" w:rsidRPr="00EA6A50" w14:paraId="0DF52A49" w14:textId="77777777" w:rsidTr="72682136">
        <w:trPr>
          <w:trHeight w:val="757"/>
        </w:trPr>
        <w:tc>
          <w:tcPr>
            <w:tcW w:w="2040" w:type="dxa"/>
            <w:tcBorders>
              <w:top w:val="single" w:sz="6" w:space="0" w:color="auto"/>
              <w:bottom w:val="single" w:sz="6" w:space="0" w:color="auto"/>
            </w:tcBorders>
            <w:shd w:val="clear" w:color="auto" w:fill="auto"/>
          </w:tcPr>
          <w:p w14:paraId="11D77AB1" w14:textId="77777777" w:rsidR="00B6717F" w:rsidRPr="00EA6A50" w:rsidRDefault="00B6717F" w:rsidP="00B6717F">
            <w:pPr>
              <w:spacing w:after="0" w:line="240" w:lineRule="auto"/>
              <w:rPr>
                <w:rFonts w:ascii="Corbel" w:hAnsi="Corbel" w:cs="Calibri"/>
                <w:b/>
                <w:color w:val="000000"/>
              </w:rPr>
            </w:pPr>
            <w:r w:rsidRPr="00EA6A50">
              <w:rPr>
                <w:rFonts w:ascii="Corbel" w:hAnsi="Corbel" w:cs="Calibri"/>
                <w:b/>
                <w:color w:val="000000"/>
                <w:shd w:val="clear" w:color="auto" w:fill="FFFFFF"/>
              </w:rPr>
              <w:t>Other duties</w:t>
            </w:r>
          </w:p>
        </w:tc>
        <w:tc>
          <w:tcPr>
            <w:tcW w:w="8058" w:type="dxa"/>
            <w:gridSpan w:val="2"/>
          </w:tcPr>
          <w:p w14:paraId="6443958B" w14:textId="77777777" w:rsidR="00B6717F" w:rsidRPr="0082587B" w:rsidRDefault="00B6717F" w:rsidP="00B6717F">
            <w:pPr>
              <w:spacing w:after="0" w:line="360" w:lineRule="auto"/>
              <w:rPr>
                <w:rFonts w:ascii="Corbel" w:hAnsi="Corbel"/>
              </w:rPr>
            </w:pPr>
            <w:r w:rsidRPr="0082587B">
              <w:rPr>
                <w:rFonts w:ascii="Corbel" w:hAnsi="Corbel" w:cs="Calibri"/>
              </w:rPr>
              <w:t>Carrying out any other duties which fall reasonably within this role.</w:t>
            </w:r>
          </w:p>
        </w:tc>
      </w:tr>
      <w:tr w:rsidR="00CC722A" w:rsidRPr="00EA6A50" w14:paraId="274CF151" w14:textId="77777777" w:rsidTr="72682136">
        <w:trPr>
          <w:trHeight w:val="757"/>
        </w:trPr>
        <w:tc>
          <w:tcPr>
            <w:tcW w:w="10098" w:type="dxa"/>
            <w:gridSpan w:val="3"/>
            <w:tcBorders>
              <w:top w:val="single" w:sz="6" w:space="0" w:color="auto"/>
              <w:bottom w:val="single" w:sz="6" w:space="0" w:color="auto"/>
            </w:tcBorders>
            <w:shd w:val="clear" w:color="auto" w:fill="auto"/>
          </w:tcPr>
          <w:p w14:paraId="62BB4475" w14:textId="77777777" w:rsidR="00CC722A" w:rsidRPr="00EA6A50" w:rsidRDefault="00CC722A" w:rsidP="00CC722A">
            <w:pPr>
              <w:spacing w:after="0"/>
              <w:rPr>
                <w:rFonts w:ascii="Corbel" w:eastAsia="Times New Roman" w:hAnsi="Corbel" w:cs="Arial"/>
                <w:b/>
              </w:rPr>
            </w:pPr>
            <w:r w:rsidRPr="00EA6A50">
              <w:rPr>
                <w:rFonts w:ascii="Corbel" w:eastAsia="Times New Roman" w:hAnsi="Corbel" w:cs="Arial"/>
                <w:b/>
              </w:rPr>
              <w:t>Updating this role description</w:t>
            </w:r>
          </w:p>
          <w:p w14:paraId="51841B48" w14:textId="77777777" w:rsidR="00CC722A" w:rsidRPr="00EA6A50" w:rsidRDefault="00CC722A" w:rsidP="00CF184C">
            <w:pPr>
              <w:spacing w:after="0" w:line="240" w:lineRule="auto"/>
              <w:rPr>
                <w:rFonts w:ascii="Corbel" w:hAnsi="Corbel" w:cs="Calibri"/>
              </w:rPr>
            </w:pPr>
            <w:r w:rsidRPr="00EA6A50">
              <w:rPr>
                <w:rFonts w:ascii="Corbel" w:eastAsia="Times New Roman" w:hAnsi="Corbel" w:cs="Arial"/>
              </w:rPr>
              <w:t>This is a description of the job as it is presently constituted. It is the practice of Just for Kids Law to periodically review role descriptions and to update them. This process will be conducted in consultation with you.  It is the aim of the organisation to reach agreement on any changes but if agreement cannot be reached, the organisation reserves the right to insist on such changes to your job description, after consultation with you.</w:t>
            </w:r>
          </w:p>
        </w:tc>
      </w:tr>
    </w:tbl>
    <w:p w14:paraId="3656B9AB" w14:textId="77777777" w:rsidR="00A80D04" w:rsidRPr="00EA6A50" w:rsidRDefault="00A80D04" w:rsidP="00654463">
      <w:pPr>
        <w:rPr>
          <w:rFonts w:ascii="Corbel" w:hAnsi="Corbel" w:cs="Calibri"/>
        </w:rPr>
      </w:pPr>
    </w:p>
    <w:tbl>
      <w:tblPr>
        <w:tblW w:w="10471"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253"/>
        <w:gridCol w:w="3242"/>
        <w:gridCol w:w="1559"/>
        <w:gridCol w:w="1417"/>
      </w:tblGrid>
      <w:tr w:rsidR="00B6717F" w:rsidRPr="00EA6A50" w14:paraId="0495E737" w14:textId="77777777" w:rsidTr="72682136">
        <w:tc>
          <w:tcPr>
            <w:tcW w:w="4253" w:type="dxa"/>
          </w:tcPr>
          <w:p w14:paraId="45FB0818" w14:textId="77777777" w:rsidR="00B6717F" w:rsidRPr="00EA6A50" w:rsidRDefault="0007185C" w:rsidP="00FB76D7">
            <w:pPr>
              <w:spacing w:before="120"/>
              <w:jc w:val="center"/>
              <w:rPr>
                <w:rFonts w:ascii="Corbel" w:hAnsi="Corbel" w:cs="Calibri"/>
              </w:rPr>
            </w:pPr>
            <w:r>
              <w:rPr>
                <w:noProof/>
              </w:rPr>
              <w:drawing>
                <wp:inline distT="0" distB="0" distL="0" distR="0" wp14:anchorId="592FF21A" wp14:editId="649C92CD">
                  <wp:extent cx="1875155" cy="678180"/>
                  <wp:effectExtent l="0" t="0" r="0" b="0"/>
                  <wp:docPr id="1014355587" name="Picture 1" descr="jf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875155" cy="678180"/>
                          </a:xfrm>
                          <a:prstGeom prst="rect">
                            <a:avLst/>
                          </a:prstGeom>
                        </pic:spPr>
                      </pic:pic>
                    </a:graphicData>
                  </a:graphic>
                </wp:inline>
              </w:drawing>
            </w:r>
          </w:p>
        </w:tc>
        <w:tc>
          <w:tcPr>
            <w:tcW w:w="6218" w:type="dxa"/>
            <w:gridSpan w:val="3"/>
            <w:tcBorders>
              <w:top w:val="single" w:sz="12" w:space="0" w:color="auto"/>
              <w:bottom w:val="single" w:sz="4" w:space="0" w:color="auto"/>
            </w:tcBorders>
            <w:shd w:val="clear" w:color="auto" w:fill="E36C0A"/>
            <w:vAlign w:val="center"/>
          </w:tcPr>
          <w:p w14:paraId="69A3F50A" w14:textId="77777777" w:rsidR="00B6717F" w:rsidRPr="00EA6A50" w:rsidRDefault="00B6717F" w:rsidP="00FB76D7">
            <w:pPr>
              <w:spacing w:before="120"/>
              <w:jc w:val="center"/>
              <w:rPr>
                <w:rFonts w:ascii="Corbel" w:hAnsi="Corbel" w:cs="Calibri"/>
                <w:b/>
                <w:color w:val="FFFFFF"/>
              </w:rPr>
            </w:pPr>
            <w:r w:rsidRPr="00EA6A50">
              <w:rPr>
                <w:rFonts w:ascii="Corbel" w:hAnsi="Corbel" w:cs="Calibri"/>
                <w:b/>
                <w:color w:val="FFFFFF"/>
              </w:rPr>
              <w:t>Person Specification</w:t>
            </w:r>
          </w:p>
        </w:tc>
      </w:tr>
      <w:tr w:rsidR="00B6717F" w:rsidRPr="00EA6A50" w14:paraId="695BF963" w14:textId="77777777" w:rsidTr="72682136">
        <w:tc>
          <w:tcPr>
            <w:tcW w:w="7495" w:type="dxa"/>
            <w:gridSpan w:val="2"/>
            <w:shd w:val="clear" w:color="auto" w:fill="auto"/>
          </w:tcPr>
          <w:p w14:paraId="049F31CB" w14:textId="77777777" w:rsidR="00B6717F" w:rsidRPr="00EA6A50" w:rsidRDefault="00B6717F" w:rsidP="00FB76D7">
            <w:pPr>
              <w:pStyle w:val="NoSpacing"/>
              <w:rPr>
                <w:rFonts w:ascii="Corbel" w:hAnsi="Corbel" w:cs="Calibri"/>
                <w:b/>
              </w:rPr>
            </w:pPr>
          </w:p>
        </w:tc>
        <w:tc>
          <w:tcPr>
            <w:tcW w:w="1559" w:type="dxa"/>
            <w:shd w:val="clear" w:color="auto" w:fill="auto"/>
          </w:tcPr>
          <w:p w14:paraId="3B955AE8" w14:textId="6E3D1334" w:rsidR="00B6717F" w:rsidRPr="0082587B" w:rsidRDefault="00B6717F" w:rsidP="0082587B">
            <w:pPr>
              <w:spacing w:after="0"/>
              <w:jc w:val="center"/>
              <w:rPr>
                <w:rFonts w:ascii="Corbel" w:hAnsi="Corbel"/>
                <w:b/>
              </w:rPr>
            </w:pPr>
            <w:r w:rsidRPr="00EA6A50">
              <w:rPr>
                <w:rFonts w:ascii="Corbel" w:hAnsi="Corbel"/>
                <w:b/>
              </w:rPr>
              <w:t>Essential</w:t>
            </w:r>
          </w:p>
        </w:tc>
        <w:tc>
          <w:tcPr>
            <w:tcW w:w="1417" w:type="dxa"/>
            <w:shd w:val="clear" w:color="auto" w:fill="auto"/>
          </w:tcPr>
          <w:p w14:paraId="2FB487EA" w14:textId="120894B1" w:rsidR="00B6717F" w:rsidRPr="0082587B" w:rsidRDefault="00B6717F" w:rsidP="0082587B">
            <w:pPr>
              <w:spacing w:after="0"/>
              <w:jc w:val="center"/>
              <w:rPr>
                <w:rFonts w:ascii="Corbel" w:hAnsi="Corbel"/>
                <w:b/>
              </w:rPr>
            </w:pPr>
            <w:r w:rsidRPr="00EA6A50">
              <w:rPr>
                <w:rFonts w:ascii="Corbel" w:hAnsi="Corbel"/>
                <w:b/>
              </w:rPr>
              <w:t>Desirable</w:t>
            </w:r>
          </w:p>
        </w:tc>
      </w:tr>
      <w:tr w:rsidR="00B6717F" w:rsidRPr="00EA6A50" w14:paraId="2F534703" w14:textId="77777777" w:rsidTr="72682136">
        <w:tc>
          <w:tcPr>
            <w:tcW w:w="7495" w:type="dxa"/>
            <w:gridSpan w:val="2"/>
            <w:shd w:val="clear" w:color="auto" w:fill="auto"/>
          </w:tcPr>
          <w:p w14:paraId="1FB917AD" w14:textId="77777777" w:rsidR="00B6717F" w:rsidRPr="0082587B" w:rsidRDefault="00B6717F" w:rsidP="00CF184C">
            <w:pPr>
              <w:pStyle w:val="NoSpacing"/>
              <w:rPr>
                <w:rFonts w:ascii="Corbel" w:hAnsi="Corbel" w:cs="Calibri"/>
                <w:b/>
              </w:rPr>
            </w:pPr>
            <w:r w:rsidRPr="0082587B">
              <w:rPr>
                <w:rFonts w:ascii="Corbel" w:hAnsi="Corbel" w:cs="Calibri"/>
                <w:b/>
              </w:rPr>
              <w:t>Knowledge</w:t>
            </w:r>
          </w:p>
          <w:p w14:paraId="220C9031" w14:textId="005CC657" w:rsidR="00EA6A50" w:rsidRPr="0082587B" w:rsidRDefault="00B6717F" w:rsidP="00A51973">
            <w:pPr>
              <w:pStyle w:val="NoSpacing"/>
              <w:numPr>
                <w:ilvl w:val="0"/>
                <w:numId w:val="44"/>
              </w:numPr>
              <w:rPr>
                <w:rFonts w:ascii="Corbel" w:hAnsi="Corbel" w:cs="Calibri"/>
              </w:rPr>
            </w:pPr>
            <w:r w:rsidRPr="0082587B">
              <w:rPr>
                <w:rFonts w:ascii="Corbel" w:hAnsi="Corbel"/>
              </w:rPr>
              <w:t xml:space="preserve">Understanding of the principles and practice of effective youth participation </w:t>
            </w:r>
          </w:p>
          <w:p w14:paraId="688C068E" w14:textId="77777777" w:rsidR="005037B7" w:rsidRPr="0082587B" w:rsidRDefault="00B6717F" w:rsidP="00DD1AB0">
            <w:pPr>
              <w:pStyle w:val="CommentText"/>
              <w:numPr>
                <w:ilvl w:val="0"/>
                <w:numId w:val="44"/>
              </w:numPr>
              <w:spacing w:line="240" w:lineRule="auto"/>
              <w:rPr>
                <w:rFonts w:ascii="Corbel" w:hAnsi="Corbel"/>
                <w:sz w:val="22"/>
                <w:szCs w:val="22"/>
              </w:rPr>
            </w:pPr>
            <w:r w:rsidRPr="0082587B">
              <w:rPr>
                <w:rFonts w:ascii="Corbel" w:hAnsi="Corbel" w:cs="Calibri"/>
                <w:sz w:val="22"/>
                <w:szCs w:val="22"/>
              </w:rPr>
              <w:t xml:space="preserve">Knowledge of the issues affecting children and young people </w:t>
            </w:r>
            <w:r w:rsidR="00B53232" w:rsidRPr="0082587B">
              <w:rPr>
                <w:rFonts w:ascii="Corbel" w:hAnsi="Corbel" w:cs="Calibri"/>
                <w:sz w:val="22"/>
                <w:szCs w:val="22"/>
              </w:rPr>
              <w:t>JfKL works with</w:t>
            </w:r>
          </w:p>
          <w:p w14:paraId="5A71174C" w14:textId="3484DFD7" w:rsidR="00B6717F" w:rsidRPr="0082587B" w:rsidRDefault="00B6717F" w:rsidP="00DD1AB0">
            <w:pPr>
              <w:pStyle w:val="CommentText"/>
              <w:numPr>
                <w:ilvl w:val="0"/>
                <w:numId w:val="44"/>
              </w:numPr>
              <w:spacing w:line="240" w:lineRule="auto"/>
              <w:rPr>
                <w:rFonts w:ascii="Corbel" w:hAnsi="Corbel"/>
                <w:sz w:val="22"/>
                <w:szCs w:val="22"/>
              </w:rPr>
            </w:pPr>
            <w:r w:rsidRPr="0082587B">
              <w:rPr>
                <w:rFonts w:ascii="Corbel" w:hAnsi="Corbel"/>
                <w:sz w:val="22"/>
                <w:szCs w:val="22"/>
              </w:rPr>
              <w:t xml:space="preserve">Knowledge of </w:t>
            </w:r>
            <w:r w:rsidR="00A51973" w:rsidRPr="0082587B">
              <w:rPr>
                <w:rFonts w:ascii="Corbel" w:hAnsi="Corbel"/>
                <w:sz w:val="22"/>
                <w:szCs w:val="22"/>
              </w:rPr>
              <w:t xml:space="preserve">the housing rights of young care leavers </w:t>
            </w:r>
          </w:p>
          <w:p w14:paraId="64221891" w14:textId="2402970F" w:rsidR="005037B7" w:rsidRPr="0082587B" w:rsidRDefault="005037B7" w:rsidP="005037B7">
            <w:pPr>
              <w:pStyle w:val="CommentText"/>
              <w:numPr>
                <w:ilvl w:val="0"/>
                <w:numId w:val="44"/>
              </w:numPr>
              <w:spacing w:line="240" w:lineRule="auto"/>
              <w:rPr>
                <w:rFonts w:ascii="Corbel" w:hAnsi="Corbel" w:cs="Calibri"/>
                <w:sz w:val="22"/>
                <w:szCs w:val="22"/>
              </w:rPr>
            </w:pPr>
            <w:r w:rsidRPr="0082587B">
              <w:rPr>
                <w:rFonts w:ascii="Corbel" w:hAnsi="Corbel"/>
                <w:sz w:val="22"/>
                <w:szCs w:val="22"/>
              </w:rPr>
              <w:t xml:space="preserve">Knowledge of peer education approaches </w:t>
            </w:r>
            <w:r w:rsidR="00B50FDC" w:rsidRPr="0082587B">
              <w:rPr>
                <w:rFonts w:ascii="Corbel" w:hAnsi="Corbel"/>
                <w:sz w:val="22"/>
                <w:szCs w:val="22"/>
              </w:rPr>
              <w:t>– this needs to be essential as it is their role?</w:t>
            </w:r>
          </w:p>
          <w:p w14:paraId="61E57F9F" w14:textId="6BA99766" w:rsidR="00B6717F" w:rsidRPr="0082587B" w:rsidRDefault="00A51973" w:rsidP="005037B7">
            <w:pPr>
              <w:pStyle w:val="CommentText"/>
              <w:numPr>
                <w:ilvl w:val="0"/>
                <w:numId w:val="44"/>
              </w:numPr>
              <w:spacing w:line="240" w:lineRule="auto"/>
              <w:rPr>
                <w:rFonts w:ascii="Corbel" w:hAnsi="Corbel" w:cs="Calibri"/>
              </w:rPr>
            </w:pPr>
            <w:r w:rsidRPr="0082587B">
              <w:rPr>
                <w:rFonts w:ascii="Corbel" w:hAnsi="Corbel"/>
                <w:sz w:val="22"/>
                <w:szCs w:val="22"/>
              </w:rPr>
              <w:t>Kn</w:t>
            </w:r>
            <w:r w:rsidR="00B6717F" w:rsidRPr="0082587B">
              <w:rPr>
                <w:rFonts w:ascii="Corbel" w:hAnsi="Corbel"/>
                <w:sz w:val="22"/>
                <w:szCs w:val="22"/>
              </w:rPr>
              <w:t>owledge of services available for young people.</w:t>
            </w:r>
          </w:p>
        </w:tc>
        <w:tc>
          <w:tcPr>
            <w:tcW w:w="1559" w:type="dxa"/>
            <w:shd w:val="clear" w:color="auto" w:fill="auto"/>
          </w:tcPr>
          <w:p w14:paraId="53128261" w14:textId="77777777" w:rsidR="000B1DD6" w:rsidRPr="0082587B" w:rsidRDefault="000B1DD6" w:rsidP="00CF184C">
            <w:pPr>
              <w:pStyle w:val="NoSpacing"/>
              <w:rPr>
                <w:rFonts w:ascii="Corbel" w:hAnsi="Corbel" w:cs="Calibri"/>
                <w:b/>
              </w:rPr>
            </w:pPr>
          </w:p>
          <w:p w14:paraId="7DD817F1" w14:textId="6D3020E0" w:rsidR="000B1DD6" w:rsidRPr="0082587B" w:rsidRDefault="000B1DD6" w:rsidP="00B50FDC">
            <w:pPr>
              <w:pStyle w:val="NoSpacing"/>
              <w:rPr>
                <w:rFonts w:ascii="Corbel" w:hAnsi="Corbel" w:cs="Calibri"/>
                <w:b/>
              </w:rPr>
            </w:pPr>
            <w:r w:rsidRPr="0082587B">
              <w:rPr>
                <w:rFonts w:ascii="Corbel" w:hAnsi="Corbel" w:cs="Calibri"/>
                <w:b/>
              </w:rPr>
              <w:t xml:space="preserve">          </w:t>
            </w:r>
            <w:r w:rsidR="0082587B" w:rsidRPr="0082587B">
              <w:rPr>
                <w:rFonts w:ascii="Corbel" w:hAnsi="Corbel" w:cs="Calibri"/>
                <w:b/>
              </w:rPr>
              <w:t xml:space="preserve">  </w:t>
            </w:r>
            <w:r w:rsidRPr="0082587B">
              <w:rPr>
                <w:rFonts w:ascii="Corbel" w:hAnsi="Corbel" w:cs="Calibri"/>
                <w:b/>
              </w:rPr>
              <w:t>x</w:t>
            </w:r>
          </w:p>
          <w:p w14:paraId="6BFA1586" w14:textId="77777777" w:rsidR="000B1DD6" w:rsidRPr="0082587B" w:rsidRDefault="000B1DD6" w:rsidP="00CF184C">
            <w:pPr>
              <w:pStyle w:val="NoSpacing"/>
              <w:rPr>
                <w:rFonts w:ascii="Corbel" w:hAnsi="Corbel" w:cs="Calibri"/>
                <w:b/>
              </w:rPr>
            </w:pPr>
            <w:r w:rsidRPr="0082587B">
              <w:rPr>
                <w:rFonts w:ascii="Corbel" w:hAnsi="Corbel" w:cs="Calibri"/>
                <w:b/>
              </w:rPr>
              <w:t xml:space="preserve">            </w:t>
            </w:r>
          </w:p>
          <w:p w14:paraId="4E206F7A" w14:textId="577ECE67" w:rsidR="000B1DD6" w:rsidRPr="0082587B" w:rsidRDefault="000B1DD6" w:rsidP="00CF184C">
            <w:pPr>
              <w:pStyle w:val="NoSpacing"/>
              <w:rPr>
                <w:rFonts w:ascii="Corbel" w:hAnsi="Corbel" w:cs="Calibri"/>
                <w:b/>
              </w:rPr>
            </w:pPr>
            <w:r w:rsidRPr="0082587B">
              <w:rPr>
                <w:rFonts w:ascii="Corbel" w:hAnsi="Corbel" w:cs="Calibri"/>
                <w:b/>
              </w:rPr>
              <w:t xml:space="preserve">            x</w:t>
            </w:r>
          </w:p>
          <w:p w14:paraId="4B99056E" w14:textId="77777777" w:rsidR="000B1DD6" w:rsidRPr="0082587B" w:rsidRDefault="000B1DD6" w:rsidP="00CF184C">
            <w:pPr>
              <w:pStyle w:val="NoSpacing"/>
              <w:rPr>
                <w:rFonts w:ascii="Corbel" w:hAnsi="Corbel" w:cs="Calibri"/>
                <w:b/>
              </w:rPr>
            </w:pPr>
          </w:p>
          <w:p w14:paraId="1299C43A" w14:textId="77777777" w:rsidR="000B1DD6" w:rsidRPr="0082587B" w:rsidRDefault="000B1DD6" w:rsidP="00CF184C">
            <w:pPr>
              <w:pStyle w:val="NoSpacing"/>
              <w:rPr>
                <w:rFonts w:ascii="Corbel" w:hAnsi="Corbel" w:cs="Calibri"/>
                <w:b/>
              </w:rPr>
            </w:pPr>
          </w:p>
          <w:p w14:paraId="038F13DE" w14:textId="63F8B684" w:rsidR="000B1DD6" w:rsidRPr="0082587B" w:rsidRDefault="000B1DD6" w:rsidP="00CF184C">
            <w:pPr>
              <w:pStyle w:val="NoSpacing"/>
              <w:rPr>
                <w:rFonts w:ascii="Corbel" w:hAnsi="Corbel" w:cs="Calibri"/>
                <w:b/>
              </w:rPr>
            </w:pPr>
            <w:r w:rsidRPr="0082587B">
              <w:rPr>
                <w:rFonts w:ascii="Corbel" w:hAnsi="Corbel" w:cs="Calibri"/>
                <w:b/>
              </w:rPr>
              <w:t xml:space="preserve">             </w:t>
            </w:r>
          </w:p>
          <w:p w14:paraId="4DDBEF00" w14:textId="77777777" w:rsidR="000B1DD6" w:rsidRPr="0082587B" w:rsidRDefault="000B1DD6" w:rsidP="00CF184C">
            <w:pPr>
              <w:pStyle w:val="NoSpacing"/>
              <w:rPr>
                <w:rFonts w:ascii="Corbel" w:hAnsi="Corbel" w:cs="Calibri"/>
                <w:b/>
              </w:rPr>
            </w:pPr>
          </w:p>
          <w:p w14:paraId="3461D779" w14:textId="23966E8A" w:rsidR="00B50FDC" w:rsidRPr="0082587B" w:rsidRDefault="00BC4C0F" w:rsidP="00BC4C0F">
            <w:pPr>
              <w:pStyle w:val="NoSpacing"/>
              <w:jc w:val="center"/>
              <w:rPr>
                <w:rFonts w:ascii="Corbel" w:hAnsi="Corbel" w:cs="Calibri"/>
                <w:b/>
              </w:rPr>
            </w:pPr>
            <w:r w:rsidRPr="0082587B">
              <w:rPr>
                <w:rFonts w:ascii="Corbel" w:hAnsi="Corbel" w:cs="Calibri"/>
                <w:b/>
              </w:rPr>
              <w:t>x</w:t>
            </w:r>
          </w:p>
        </w:tc>
        <w:tc>
          <w:tcPr>
            <w:tcW w:w="1417" w:type="dxa"/>
            <w:shd w:val="clear" w:color="auto" w:fill="auto"/>
          </w:tcPr>
          <w:p w14:paraId="3CF2D8B6" w14:textId="77777777" w:rsidR="00EA6A50" w:rsidRPr="0082587B" w:rsidRDefault="00EA6A50" w:rsidP="00CF184C">
            <w:pPr>
              <w:pStyle w:val="NoSpacing"/>
              <w:jc w:val="center"/>
              <w:rPr>
                <w:rFonts w:ascii="Corbel" w:hAnsi="Corbel" w:cs="Calibri"/>
                <w:b/>
              </w:rPr>
            </w:pPr>
          </w:p>
          <w:p w14:paraId="0FB78278" w14:textId="77777777" w:rsidR="000B1DD6" w:rsidRPr="0082587B" w:rsidRDefault="000B1DD6" w:rsidP="00CF184C">
            <w:pPr>
              <w:pStyle w:val="NoSpacing"/>
              <w:jc w:val="center"/>
              <w:rPr>
                <w:rFonts w:ascii="Corbel" w:hAnsi="Corbel" w:cs="Calibri"/>
                <w:b/>
              </w:rPr>
            </w:pPr>
          </w:p>
          <w:p w14:paraId="1FC39945" w14:textId="77777777" w:rsidR="000B1DD6" w:rsidRPr="0082587B" w:rsidRDefault="000B1DD6" w:rsidP="00CF184C">
            <w:pPr>
              <w:pStyle w:val="NoSpacing"/>
              <w:jc w:val="center"/>
              <w:rPr>
                <w:rFonts w:ascii="Corbel" w:hAnsi="Corbel" w:cs="Calibri"/>
                <w:b/>
              </w:rPr>
            </w:pPr>
          </w:p>
          <w:p w14:paraId="0562CB0E" w14:textId="77777777" w:rsidR="000B1DD6" w:rsidRPr="0082587B" w:rsidRDefault="000B1DD6" w:rsidP="00CF184C">
            <w:pPr>
              <w:pStyle w:val="NoSpacing"/>
              <w:jc w:val="center"/>
              <w:rPr>
                <w:rFonts w:ascii="Corbel" w:hAnsi="Corbel" w:cs="Calibri"/>
                <w:b/>
              </w:rPr>
            </w:pPr>
          </w:p>
          <w:p w14:paraId="34CE0A41" w14:textId="77777777" w:rsidR="000B1DD6" w:rsidRPr="0082587B" w:rsidRDefault="000B1DD6" w:rsidP="00CF184C">
            <w:pPr>
              <w:pStyle w:val="NoSpacing"/>
              <w:jc w:val="center"/>
              <w:rPr>
                <w:rFonts w:ascii="Corbel" w:hAnsi="Corbel" w:cs="Calibri"/>
                <w:b/>
              </w:rPr>
            </w:pPr>
          </w:p>
          <w:p w14:paraId="6AFC3131" w14:textId="77777777" w:rsidR="00B50FDC" w:rsidRPr="0082587B" w:rsidRDefault="00B50FDC" w:rsidP="00CF184C">
            <w:pPr>
              <w:pStyle w:val="NoSpacing"/>
              <w:jc w:val="center"/>
              <w:rPr>
                <w:rFonts w:ascii="Corbel" w:hAnsi="Corbel" w:cs="Calibri"/>
                <w:b/>
              </w:rPr>
            </w:pPr>
          </w:p>
          <w:p w14:paraId="4DC0179F" w14:textId="67F81471" w:rsidR="000B1DD6" w:rsidRPr="0082587B" w:rsidRDefault="005037B7" w:rsidP="00CF184C">
            <w:pPr>
              <w:pStyle w:val="NoSpacing"/>
              <w:jc w:val="center"/>
              <w:rPr>
                <w:rFonts w:ascii="Corbel" w:hAnsi="Corbel" w:cs="Calibri"/>
                <w:b/>
              </w:rPr>
            </w:pPr>
            <w:r w:rsidRPr="0082587B">
              <w:rPr>
                <w:rFonts w:ascii="Corbel" w:hAnsi="Corbel" w:cs="Calibri"/>
                <w:b/>
              </w:rPr>
              <w:t>x</w:t>
            </w:r>
          </w:p>
          <w:p w14:paraId="66A95D93" w14:textId="77777777" w:rsidR="005037B7" w:rsidRPr="0082587B" w:rsidRDefault="005037B7" w:rsidP="00CF184C">
            <w:pPr>
              <w:pStyle w:val="NoSpacing"/>
              <w:jc w:val="center"/>
              <w:rPr>
                <w:rFonts w:ascii="Corbel" w:hAnsi="Corbel" w:cs="Calibri"/>
                <w:b/>
              </w:rPr>
            </w:pPr>
          </w:p>
          <w:p w14:paraId="3FF0BCAE" w14:textId="5D1B634C" w:rsidR="005037B7" w:rsidRPr="0082587B" w:rsidRDefault="005037B7" w:rsidP="00CF184C">
            <w:pPr>
              <w:pStyle w:val="NoSpacing"/>
              <w:jc w:val="center"/>
              <w:rPr>
                <w:rFonts w:ascii="Corbel" w:hAnsi="Corbel" w:cs="Calibri"/>
                <w:b/>
              </w:rPr>
            </w:pPr>
          </w:p>
          <w:p w14:paraId="6EE63F49" w14:textId="77777777" w:rsidR="005037B7" w:rsidRPr="0082587B" w:rsidRDefault="005037B7" w:rsidP="00CF184C">
            <w:pPr>
              <w:pStyle w:val="NoSpacing"/>
              <w:jc w:val="center"/>
              <w:rPr>
                <w:rFonts w:ascii="Corbel" w:hAnsi="Corbel" w:cs="Calibri"/>
                <w:b/>
              </w:rPr>
            </w:pPr>
          </w:p>
          <w:p w14:paraId="05E66662" w14:textId="1216BF1F" w:rsidR="005037B7" w:rsidRPr="0082587B" w:rsidRDefault="005037B7" w:rsidP="00CF184C">
            <w:pPr>
              <w:pStyle w:val="NoSpacing"/>
              <w:jc w:val="center"/>
              <w:rPr>
                <w:rFonts w:ascii="Corbel" w:hAnsi="Corbel" w:cs="Calibri"/>
                <w:b/>
              </w:rPr>
            </w:pPr>
            <w:r w:rsidRPr="0082587B">
              <w:rPr>
                <w:rFonts w:ascii="Corbel" w:hAnsi="Corbel" w:cs="Calibri"/>
                <w:b/>
              </w:rPr>
              <w:t>x</w:t>
            </w:r>
          </w:p>
        </w:tc>
      </w:tr>
      <w:tr w:rsidR="00B6717F" w:rsidRPr="00EA6A50" w14:paraId="62681631" w14:textId="77777777" w:rsidTr="72682136">
        <w:tc>
          <w:tcPr>
            <w:tcW w:w="7495" w:type="dxa"/>
            <w:gridSpan w:val="2"/>
            <w:shd w:val="clear" w:color="auto" w:fill="auto"/>
          </w:tcPr>
          <w:p w14:paraId="718EE1A2" w14:textId="77777777" w:rsidR="00B6717F" w:rsidRPr="0082587B" w:rsidRDefault="00B6717F" w:rsidP="00FB76D7">
            <w:pPr>
              <w:pStyle w:val="NoSpacing"/>
              <w:rPr>
                <w:rFonts w:ascii="Corbel" w:hAnsi="Corbel" w:cs="Calibri"/>
                <w:b/>
              </w:rPr>
            </w:pPr>
            <w:r w:rsidRPr="0082587B">
              <w:rPr>
                <w:rFonts w:ascii="Corbel" w:hAnsi="Corbel" w:cs="Calibri"/>
                <w:b/>
              </w:rPr>
              <w:t>Experience</w:t>
            </w:r>
          </w:p>
          <w:p w14:paraId="1D9D9AFE" w14:textId="77777777" w:rsidR="00B6717F" w:rsidRPr="0082587B" w:rsidRDefault="00B6717F" w:rsidP="00B6717F">
            <w:pPr>
              <w:numPr>
                <w:ilvl w:val="0"/>
                <w:numId w:val="17"/>
              </w:numPr>
              <w:spacing w:after="0" w:line="240" w:lineRule="auto"/>
              <w:rPr>
                <w:rFonts w:ascii="Corbel" w:hAnsi="Corbel" w:cs="Calibri"/>
                <w:lang w:val="en-US"/>
              </w:rPr>
            </w:pPr>
            <w:r w:rsidRPr="0082587B">
              <w:rPr>
                <w:rFonts w:ascii="Corbel" w:hAnsi="Corbel" w:cs="Calibri"/>
              </w:rPr>
              <w:lastRenderedPageBreak/>
              <w:t>Experience of working directly with children and young people, both one-to-one and in group settings</w:t>
            </w:r>
          </w:p>
          <w:p w14:paraId="4F06A098" w14:textId="4C6BA392" w:rsidR="00B6717F" w:rsidRPr="0082587B" w:rsidRDefault="00B6717F" w:rsidP="00B6717F">
            <w:pPr>
              <w:numPr>
                <w:ilvl w:val="0"/>
                <w:numId w:val="17"/>
              </w:numPr>
              <w:spacing w:after="0" w:line="240" w:lineRule="auto"/>
              <w:rPr>
                <w:rFonts w:ascii="Corbel" w:hAnsi="Corbel" w:cs="Calibri"/>
                <w:lang w:val="en-US"/>
              </w:rPr>
            </w:pPr>
            <w:r w:rsidRPr="0082587B">
              <w:rPr>
                <w:rFonts w:ascii="Corbel" w:hAnsi="Corbel" w:cs="Calibri"/>
                <w:lang w:val="en-US"/>
              </w:rPr>
              <w:t>Experience of engaging children and young people from a range of backgrounds</w:t>
            </w:r>
            <w:r w:rsidR="00B53232" w:rsidRPr="0082587B">
              <w:rPr>
                <w:rFonts w:ascii="Corbel" w:hAnsi="Corbel" w:cs="Calibri"/>
                <w:lang w:val="en-US"/>
              </w:rPr>
              <w:t xml:space="preserve"> </w:t>
            </w:r>
          </w:p>
          <w:p w14:paraId="749B21AE" w14:textId="0F94BE91" w:rsidR="00B6717F" w:rsidRPr="0082587B" w:rsidRDefault="00B6717F" w:rsidP="00B6717F">
            <w:pPr>
              <w:numPr>
                <w:ilvl w:val="0"/>
                <w:numId w:val="17"/>
              </w:numPr>
              <w:spacing w:after="0" w:line="240" w:lineRule="auto"/>
              <w:rPr>
                <w:rFonts w:ascii="Corbel" w:hAnsi="Corbel" w:cs="Calibri"/>
                <w:lang w:val="en-US"/>
              </w:rPr>
            </w:pPr>
            <w:r w:rsidRPr="0082587B">
              <w:rPr>
                <w:rFonts w:ascii="Corbel" w:hAnsi="Corbel" w:cs="Calibri"/>
                <w:lang w:val="en-US"/>
              </w:rPr>
              <w:t xml:space="preserve">Experience of delivering participation </w:t>
            </w:r>
            <w:r w:rsidR="005037B7" w:rsidRPr="0082587B">
              <w:rPr>
                <w:rFonts w:ascii="Corbel" w:hAnsi="Corbel" w:cs="Calibri"/>
                <w:lang w:val="en-US"/>
              </w:rPr>
              <w:t xml:space="preserve">and/ or peer education activities with children or young people </w:t>
            </w:r>
          </w:p>
          <w:p w14:paraId="3352C5A3" w14:textId="77777777" w:rsidR="005037B7" w:rsidRPr="0082587B" w:rsidRDefault="00B6717F" w:rsidP="005037B7">
            <w:pPr>
              <w:numPr>
                <w:ilvl w:val="0"/>
                <w:numId w:val="17"/>
              </w:numPr>
              <w:spacing w:after="0" w:line="240" w:lineRule="auto"/>
              <w:rPr>
                <w:rFonts w:ascii="Corbel" w:hAnsi="Corbel" w:cs="Calibri"/>
                <w:lang w:val="en-US"/>
              </w:rPr>
            </w:pPr>
            <w:r w:rsidRPr="0082587B">
              <w:rPr>
                <w:rFonts w:ascii="Corbel" w:hAnsi="Corbel" w:cs="Calibri"/>
              </w:rPr>
              <w:t xml:space="preserve">Experience of youth work, social </w:t>
            </w:r>
            <w:r w:rsidR="00313165" w:rsidRPr="0082587B">
              <w:rPr>
                <w:rFonts w:ascii="Corbel" w:hAnsi="Corbel" w:cs="Calibri"/>
              </w:rPr>
              <w:t>work,</w:t>
            </w:r>
            <w:r w:rsidRPr="0082587B">
              <w:rPr>
                <w:rFonts w:ascii="Corbel" w:hAnsi="Corbel" w:cs="Calibri"/>
              </w:rPr>
              <w:t xml:space="preserve"> or other relevant work</w:t>
            </w:r>
          </w:p>
          <w:p w14:paraId="4D4D8B7E" w14:textId="70930BC9" w:rsidR="00B50FDC" w:rsidRPr="0082587B" w:rsidRDefault="00B50FDC" w:rsidP="005037B7">
            <w:pPr>
              <w:numPr>
                <w:ilvl w:val="0"/>
                <w:numId w:val="17"/>
              </w:numPr>
              <w:spacing w:after="0" w:line="240" w:lineRule="auto"/>
              <w:rPr>
                <w:rFonts w:ascii="Corbel" w:hAnsi="Corbel" w:cs="Calibri"/>
                <w:lang w:val="en-US"/>
              </w:rPr>
            </w:pPr>
            <w:r w:rsidRPr="0082587B">
              <w:rPr>
                <w:rFonts w:ascii="Corbel" w:hAnsi="Corbel" w:cs="Calibri"/>
              </w:rPr>
              <w:t>Experience of managing budgets and completing grant applications</w:t>
            </w:r>
          </w:p>
        </w:tc>
        <w:tc>
          <w:tcPr>
            <w:tcW w:w="1559" w:type="dxa"/>
            <w:shd w:val="clear" w:color="auto" w:fill="auto"/>
          </w:tcPr>
          <w:p w14:paraId="110FFD37" w14:textId="77777777" w:rsidR="00B6717F" w:rsidRPr="0082587B" w:rsidRDefault="00B6717F" w:rsidP="00FB76D7">
            <w:pPr>
              <w:pStyle w:val="NoSpacing"/>
              <w:jc w:val="center"/>
              <w:rPr>
                <w:rFonts w:ascii="Corbel" w:hAnsi="Corbel" w:cs="Calibri"/>
                <w:b/>
              </w:rPr>
            </w:pPr>
          </w:p>
          <w:p w14:paraId="43297084" w14:textId="77777777" w:rsidR="00B6717F" w:rsidRPr="0082587B" w:rsidRDefault="00B6717F" w:rsidP="00FB76D7">
            <w:pPr>
              <w:pStyle w:val="NoSpacing"/>
              <w:jc w:val="center"/>
              <w:rPr>
                <w:rFonts w:ascii="Corbel" w:hAnsi="Corbel" w:cs="Calibri"/>
                <w:b/>
              </w:rPr>
            </w:pPr>
            <w:r w:rsidRPr="0082587B">
              <w:rPr>
                <w:rFonts w:ascii="Corbel" w:hAnsi="Corbel" w:cs="Calibri"/>
                <w:b/>
              </w:rPr>
              <w:t>x</w:t>
            </w:r>
          </w:p>
          <w:p w14:paraId="1F72F646" w14:textId="77777777" w:rsidR="00105115" w:rsidRPr="0082587B" w:rsidRDefault="00105115" w:rsidP="00FB76D7">
            <w:pPr>
              <w:pStyle w:val="NoSpacing"/>
              <w:jc w:val="center"/>
              <w:rPr>
                <w:rFonts w:ascii="Corbel" w:hAnsi="Corbel" w:cs="Calibri"/>
                <w:b/>
              </w:rPr>
            </w:pPr>
          </w:p>
          <w:p w14:paraId="43BF0DDE" w14:textId="77777777" w:rsidR="00105115" w:rsidRPr="0082587B" w:rsidRDefault="00035EEF" w:rsidP="00FB76D7">
            <w:pPr>
              <w:pStyle w:val="NoSpacing"/>
              <w:jc w:val="center"/>
              <w:rPr>
                <w:rFonts w:ascii="Corbel" w:hAnsi="Corbel" w:cs="Calibri"/>
                <w:b/>
              </w:rPr>
            </w:pPr>
            <w:r w:rsidRPr="0082587B">
              <w:rPr>
                <w:rFonts w:ascii="Corbel" w:hAnsi="Corbel" w:cs="Calibri"/>
                <w:b/>
              </w:rPr>
              <w:t>x</w:t>
            </w:r>
          </w:p>
          <w:p w14:paraId="08CE6F91" w14:textId="77777777" w:rsidR="00105115" w:rsidRPr="0082587B" w:rsidRDefault="00105115" w:rsidP="00035EEF">
            <w:pPr>
              <w:pStyle w:val="NoSpacing"/>
              <w:jc w:val="center"/>
              <w:rPr>
                <w:rFonts w:ascii="Corbel" w:hAnsi="Corbel" w:cs="Calibri"/>
                <w:b/>
              </w:rPr>
            </w:pPr>
          </w:p>
          <w:p w14:paraId="61CDCEAD" w14:textId="77777777" w:rsidR="000B1DD6" w:rsidRPr="0082587B" w:rsidRDefault="000B1DD6" w:rsidP="00035EEF">
            <w:pPr>
              <w:pStyle w:val="NoSpacing"/>
              <w:jc w:val="center"/>
              <w:rPr>
                <w:rFonts w:ascii="Corbel" w:hAnsi="Corbel" w:cs="Calibri"/>
                <w:b/>
              </w:rPr>
            </w:pPr>
          </w:p>
          <w:p w14:paraId="3C48B374" w14:textId="77777777" w:rsidR="000B1DD6" w:rsidRPr="0082587B" w:rsidRDefault="000B1DD6" w:rsidP="00035EEF">
            <w:pPr>
              <w:pStyle w:val="NoSpacing"/>
              <w:jc w:val="center"/>
              <w:rPr>
                <w:rFonts w:ascii="Corbel" w:hAnsi="Corbel" w:cs="Calibri"/>
                <w:b/>
              </w:rPr>
            </w:pPr>
            <w:r w:rsidRPr="0082587B">
              <w:rPr>
                <w:rFonts w:ascii="Corbel" w:hAnsi="Corbel" w:cs="Calibri"/>
                <w:b/>
              </w:rPr>
              <w:t>x</w:t>
            </w:r>
          </w:p>
          <w:p w14:paraId="3DAAEEE4" w14:textId="77777777" w:rsidR="005037B7" w:rsidRPr="0082587B" w:rsidRDefault="005037B7" w:rsidP="00B50FDC">
            <w:pPr>
              <w:pStyle w:val="NoSpacing"/>
              <w:jc w:val="center"/>
              <w:rPr>
                <w:rFonts w:ascii="Corbel" w:hAnsi="Corbel" w:cs="Calibri"/>
                <w:b/>
              </w:rPr>
            </w:pPr>
            <w:r w:rsidRPr="0082587B">
              <w:rPr>
                <w:rFonts w:ascii="Corbel" w:hAnsi="Corbel" w:cs="Calibri"/>
                <w:b/>
              </w:rPr>
              <w:t>x</w:t>
            </w:r>
          </w:p>
          <w:p w14:paraId="7BA43DEA" w14:textId="26199425" w:rsidR="00B50FDC" w:rsidRPr="0082587B" w:rsidRDefault="00B50FDC" w:rsidP="00B50FDC">
            <w:pPr>
              <w:pStyle w:val="NoSpacing"/>
              <w:jc w:val="center"/>
              <w:rPr>
                <w:rFonts w:ascii="Corbel" w:hAnsi="Corbel" w:cs="Calibri"/>
                <w:b/>
              </w:rPr>
            </w:pPr>
          </w:p>
        </w:tc>
        <w:tc>
          <w:tcPr>
            <w:tcW w:w="1417" w:type="dxa"/>
            <w:shd w:val="clear" w:color="auto" w:fill="auto"/>
          </w:tcPr>
          <w:p w14:paraId="6BB9E253" w14:textId="77777777" w:rsidR="00B6717F" w:rsidRPr="0082587B" w:rsidRDefault="00B6717F" w:rsidP="00FB76D7">
            <w:pPr>
              <w:pStyle w:val="NoSpacing"/>
              <w:jc w:val="center"/>
              <w:rPr>
                <w:rFonts w:ascii="Corbel" w:hAnsi="Corbel" w:cs="Calibri"/>
                <w:b/>
              </w:rPr>
            </w:pPr>
          </w:p>
          <w:p w14:paraId="23DE523C" w14:textId="77777777" w:rsidR="00B6717F" w:rsidRPr="0082587B" w:rsidRDefault="00B6717F" w:rsidP="00FB76D7">
            <w:pPr>
              <w:pStyle w:val="NoSpacing"/>
              <w:jc w:val="center"/>
              <w:rPr>
                <w:rFonts w:ascii="Corbel" w:hAnsi="Corbel" w:cs="Calibri"/>
                <w:b/>
              </w:rPr>
            </w:pPr>
          </w:p>
          <w:p w14:paraId="52E56223" w14:textId="77777777" w:rsidR="00B6717F" w:rsidRPr="0082587B" w:rsidRDefault="00B6717F" w:rsidP="00FB76D7">
            <w:pPr>
              <w:pStyle w:val="NoSpacing"/>
              <w:rPr>
                <w:rFonts w:ascii="Corbel" w:hAnsi="Corbel" w:cs="Calibri"/>
                <w:b/>
              </w:rPr>
            </w:pPr>
          </w:p>
          <w:p w14:paraId="07547A01" w14:textId="77777777" w:rsidR="00B6717F" w:rsidRPr="0082587B" w:rsidRDefault="00B6717F" w:rsidP="00FB76D7">
            <w:pPr>
              <w:pStyle w:val="NoSpacing"/>
              <w:jc w:val="center"/>
              <w:rPr>
                <w:rFonts w:ascii="Corbel" w:hAnsi="Corbel" w:cs="Calibri"/>
                <w:b/>
              </w:rPr>
            </w:pPr>
          </w:p>
          <w:p w14:paraId="5043CB0F" w14:textId="77777777" w:rsidR="00B6717F" w:rsidRPr="0082587B" w:rsidRDefault="00B6717F" w:rsidP="00FB76D7">
            <w:pPr>
              <w:pStyle w:val="NoSpacing"/>
              <w:jc w:val="center"/>
              <w:rPr>
                <w:rFonts w:ascii="Corbel" w:hAnsi="Corbel" w:cs="Calibri"/>
                <w:b/>
              </w:rPr>
            </w:pPr>
          </w:p>
          <w:p w14:paraId="07459315" w14:textId="77777777" w:rsidR="00B6717F" w:rsidRPr="0082587B" w:rsidRDefault="00B6717F" w:rsidP="00FB76D7">
            <w:pPr>
              <w:pStyle w:val="NoSpacing"/>
              <w:jc w:val="center"/>
              <w:rPr>
                <w:rFonts w:ascii="Corbel" w:hAnsi="Corbel" w:cs="Calibri"/>
                <w:b/>
              </w:rPr>
            </w:pPr>
          </w:p>
          <w:p w14:paraId="6537F28F" w14:textId="77777777" w:rsidR="00B6717F" w:rsidRPr="0082587B" w:rsidRDefault="00B6717F" w:rsidP="00FB76D7">
            <w:pPr>
              <w:pStyle w:val="NoSpacing"/>
              <w:jc w:val="center"/>
              <w:rPr>
                <w:rFonts w:ascii="Corbel" w:hAnsi="Corbel" w:cs="Calibri"/>
                <w:b/>
              </w:rPr>
            </w:pPr>
          </w:p>
          <w:p w14:paraId="640F2179" w14:textId="77777777" w:rsidR="00035EEF" w:rsidRPr="0082587B" w:rsidRDefault="00035EEF" w:rsidP="00FB76D7">
            <w:pPr>
              <w:pStyle w:val="NoSpacing"/>
              <w:jc w:val="center"/>
              <w:rPr>
                <w:rFonts w:ascii="Corbel" w:hAnsi="Corbel" w:cs="Calibri"/>
                <w:b/>
              </w:rPr>
            </w:pPr>
          </w:p>
          <w:p w14:paraId="61FBD35E" w14:textId="3C47094D" w:rsidR="00B50FDC" w:rsidRPr="0082587B" w:rsidRDefault="00BC4C0F" w:rsidP="00FB76D7">
            <w:pPr>
              <w:pStyle w:val="NoSpacing"/>
              <w:jc w:val="center"/>
              <w:rPr>
                <w:rFonts w:ascii="Corbel" w:hAnsi="Corbel" w:cs="Calibri"/>
                <w:b/>
              </w:rPr>
            </w:pPr>
            <w:r w:rsidRPr="0082587B">
              <w:rPr>
                <w:rFonts w:ascii="Corbel" w:hAnsi="Corbel" w:cs="Calibri"/>
                <w:b/>
              </w:rPr>
              <w:t>x</w:t>
            </w:r>
          </w:p>
        </w:tc>
      </w:tr>
      <w:tr w:rsidR="00B6717F" w:rsidRPr="00EA6A50" w14:paraId="3553FFEB" w14:textId="77777777" w:rsidTr="72682136">
        <w:tc>
          <w:tcPr>
            <w:tcW w:w="7495" w:type="dxa"/>
            <w:gridSpan w:val="2"/>
            <w:shd w:val="clear" w:color="auto" w:fill="auto"/>
          </w:tcPr>
          <w:p w14:paraId="24971BF2" w14:textId="1F070B26" w:rsidR="00B6717F" w:rsidRPr="0082587B" w:rsidRDefault="00B6717F" w:rsidP="00FB76D7">
            <w:pPr>
              <w:spacing w:after="0" w:line="240" w:lineRule="auto"/>
              <w:rPr>
                <w:rFonts w:ascii="Corbel" w:hAnsi="Corbel" w:cs="Calibri"/>
                <w:b/>
              </w:rPr>
            </w:pPr>
            <w:r w:rsidRPr="0082587B">
              <w:rPr>
                <w:rFonts w:ascii="Corbel" w:hAnsi="Corbel" w:cs="Calibri"/>
                <w:b/>
              </w:rPr>
              <w:lastRenderedPageBreak/>
              <w:t>Qualifications</w:t>
            </w:r>
            <w:r w:rsidR="001A3943" w:rsidRPr="0082587B">
              <w:rPr>
                <w:rFonts w:ascii="Corbel" w:hAnsi="Corbel" w:cs="Calibri"/>
                <w:b/>
              </w:rPr>
              <w:t xml:space="preserve">, </w:t>
            </w:r>
            <w:r w:rsidR="00BC4C0F" w:rsidRPr="0082587B">
              <w:rPr>
                <w:rFonts w:ascii="Corbel" w:hAnsi="Corbel" w:cs="Calibri"/>
                <w:b/>
              </w:rPr>
              <w:t>wo</w:t>
            </w:r>
            <w:r w:rsidR="001A3943" w:rsidRPr="0082587B">
              <w:rPr>
                <w:rFonts w:ascii="Corbel" w:hAnsi="Corbel" w:cs="Calibri"/>
                <w:b/>
              </w:rPr>
              <w:t xml:space="preserve">rk </w:t>
            </w:r>
            <w:r w:rsidR="008F13D3" w:rsidRPr="0082587B">
              <w:rPr>
                <w:rFonts w:ascii="Corbel" w:hAnsi="Corbel" w:cs="Calibri"/>
                <w:b/>
              </w:rPr>
              <w:t>e</w:t>
            </w:r>
            <w:r w:rsidR="001A3943" w:rsidRPr="0082587B">
              <w:rPr>
                <w:rFonts w:ascii="Corbel" w:hAnsi="Corbel" w:cs="Calibri"/>
                <w:b/>
              </w:rPr>
              <w:t xml:space="preserve">xperience, </w:t>
            </w:r>
            <w:r w:rsidRPr="0082587B">
              <w:rPr>
                <w:rFonts w:ascii="Corbel" w:hAnsi="Corbel" w:cs="Calibri"/>
                <w:b/>
              </w:rPr>
              <w:t>and training</w:t>
            </w:r>
          </w:p>
          <w:p w14:paraId="39EDE20A" w14:textId="56401AC7" w:rsidR="00B6717F" w:rsidRPr="0082587B" w:rsidRDefault="00B6717F" w:rsidP="00B6717F">
            <w:pPr>
              <w:numPr>
                <w:ilvl w:val="0"/>
                <w:numId w:val="17"/>
              </w:numPr>
              <w:spacing w:after="0" w:line="240" w:lineRule="auto"/>
              <w:rPr>
                <w:rFonts w:ascii="Corbel" w:hAnsi="Corbel" w:cs="Calibri"/>
                <w:b/>
              </w:rPr>
            </w:pPr>
            <w:r w:rsidRPr="0082587B">
              <w:rPr>
                <w:rFonts w:ascii="Corbel" w:hAnsi="Corbel" w:cs="Calibri"/>
              </w:rPr>
              <w:t xml:space="preserve">Training relevant to the post </w:t>
            </w:r>
            <w:proofErr w:type="gramStart"/>
            <w:r w:rsidRPr="0082587B">
              <w:rPr>
                <w:rFonts w:ascii="Corbel" w:hAnsi="Corbel" w:cs="Calibri"/>
              </w:rPr>
              <w:t>i.e.</w:t>
            </w:r>
            <w:proofErr w:type="gramEnd"/>
            <w:r w:rsidRPr="0082587B">
              <w:rPr>
                <w:rFonts w:ascii="Corbel" w:hAnsi="Corbel" w:cs="Calibri"/>
              </w:rPr>
              <w:t xml:space="preserve"> training/courses in youth work or other related area.  </w:t>
            </w:r>
          </w:p>
        </w:tc>
        <w:tc>
          <w:tcPr>
            <w:tcW w:w="1559" w:type="dxa"/>
            <w:shd w:val="clear" w:color="auto" w:fill="auto"/>
          </w:tcPr>
          <w:p w14:paraId="38936B9C" w14:textId="77777777" w:rsidR="00B6717F" w:rsidRPr="0082587B" w:rsidRDefault="00B6717F" w:rsidP="00FB76D7">
            <w:pPr>
              <w:pStyle w:val="NoSpacing"/>
              <w:jc w:val="center"/>
              <w:rPr>
                <w:rFonts w:ascii="Corbel" w:hAnsi="Corbel" w:cs="Calibri"/>
                <w:b/>
              </w:rPr>
            </w:pPr>
          </w:p>
          <w:p w14:paraId="6DFB9E20" w14:textId="75645689" w:rsidR="001A3943" w:rsidRPr="0082587B" w:rsidRDefault="008F13D3" w:rsidP="00FB76D7">
            <w:pPr>
              <w:pStyle w:val="NoSpacing"/>
              <w:jc w:val="center"/>
              <w:rPr>
                <w:rFonts w:ascii="Corbel" w:hAnsi="Corbel" w:cs="Calibri"/>
                <w:b/>
              </w:rPr>
            </w:pPr>
            <w:r w:rsidRPr="0082587B">
              <w:rPr>
                <w:rFonts w:ascii="Corbel" w:hAnsi="Corbel" w:cs="Calibri"/>
                <w:b/>
              </w:rPr>
              <w:t>x</w:t>
            </w:r>
          </w:p>
        </w:tc>
        <w:tc>
          <w:tcPr>
            <w:tcW w:w="1417" w:type="dxa"/>
            <w:shd w:val="clear" w:color="auto" w:fill="auto"/>
          </w:tcPr>
          <w:p w14:paraId="70DF9E56" w14:textId="77777777" w:rsidR="00B6717F" w:rsidRPr="0082587B" w:rsidRDefault="00B6717F" w:rsidP="00FB76D7">
            <w:pPr>
              <w:pStyle w:val="NoSpacing"/>
              <w:jc w:val="center"/>
              <w:rPr>
                <w:rFonts w:ascii="Corbel" w:hAnsi="Corbel" w:cs="Calibri"/>
                <w:b/>
              </w:rPr>
            </w:pPr>
          </w:p>
          <w:p w14:paraId="79186DCF" w14:textId="2558AF0C" w:rsidR="00B6717F" w:rsidRPr="0082587B" w:rsidRDefault="00B6717F" w:rsidP="00FB76D7">
            <w:pPr>
              <w:pStyle w:val="NoSpacing"/>
              <w:jc w:val="center"/>
              <w:rPr>
                <w:rFonts w:ascii="Corbel" w:hAnsi="Corbel" w:cs="Calibri"/>
                <w:b/>
              </w:rPr>
            </w:pPr>
          </w:p>
        </w:tc>
      </w:tr>
      <w:tr w:rsidR="00B6717F" w:rsidRPr="00EA6A50" w14:paraId="4E6100F1" w14:textId="77777777" w:rsidTr="72682136">
        <w:tc>
          <w:tcPr>
            <w:tcW w:w="7495" w:type="dxa"/>
            <w:gridSpan w:val="2"/>
            <w:shd w:val="clear" w:color="auto" w:fill="auto"/>
          </w:tcPr>
          <w:p w14:paraId="6E3D72DE" w14:textId="77777777" w:rsidR="00B6717F" w:rsidRPr="0082587B" w:rsidRDefault="00B6717F" w:rsidP="00FB76D7">
            <w:pPr>
              <w:spacing w:after="0" w:line="240" w:lineRule="auto"/>
              <w:rPr>
                <w:rFonts w:ascii="Corbel" w:hAnsi="Corbel" w:cs="Calibri"/>
                <w:lang w:val="en-US"/>
              </w:rPr>
            </w:pPr>
            <w:r w:rsidRPr="0082587B">
              <w:rPr>
                <w:rFonts w:ascii="Corbel" w:hAnsi="Corbel" w:cs="Calibri"/>
                <w:b/>
              </w:rPr>
              <w:t>Skills and abilities</w:t>
            </w:r>
          </w:p>
          <w:p w14:paraId="26BE3651" w14:textId="79284A3D" w:rsidR="00B50FDC" w:rsidRPr="0082587B" w:rsidRDefault="00B50FDC" w:rsidP="00677102">
            <w:pPr>
              <w:numPr>
                <w:ilvl w:val="0"/>
                <w:numId w:val="16"/>
              </w:numPr>
              <w:spacing w:after="0" w:line="240" w:lineRule="auto"/>
              <w:rPr>
                <w:rFonts w:ascii="Corbel" w:hAnsi="Corbel" w:cs="Calibri"/>
                <w:lang w:val="en-US"/>
              </w:rPr>
            </w:pPr>
            <w:r w:rsidRPr="0082587B">
              <w:rPr>
                <w:rFonts w:ascii="Corbel" w:hAnsi="Corbel" w:cs="Calibri"/>
                <w:lang w:val="en-US"/>
              </w:rPr>
              <w:t xml:space="preserve">Teamwork, listening, </w:t>
            </w:r>
            <w:proofErr w:type="gramStart"/>
            <w:r w:rsidRPr="0082587B">
              <w:rPr>
                <w:rFonts w:ascii="Corbel" w:hAnsi="Corbel" w:cs="Calibri"/>
                <w:lang w:val="en-US"/>
              </w:rPr>
              <w:t>creating</w:t>
            </w:r>
            <w:proofErr w:type="gramEnd"/>
            <w:r w:rsidRPr="0082587B">
              <w:rPr>
                <w:rFonts w:ascii="Corbel" w:hAnsi="Corbel" w:cs="Calibri"/>
                <w:lang w:val="en-US"/>
              </w:rPr>
              <w:t xml:space="preserve"> and sharing of ideas </w:t>
            </w:r>
            <w:r w:rsidR="008F13D3" w:rsidRPr="0082587B">
              <w:rPr>
                <w:rFonts w:ascii="Corbel" w:hAnsi="Corbel" w:cs="Calibri"/>
                <w:lang w:val="en-US"/>
              </w:rPr>
              <w:t xml:space="preserve">across a team </w:t>
            </w:r>
          </w:p>
          <w:p w14:paraId="3A5CC037" w14:textId="0DBD0039" w:rsidR="00677102" w:rsidRPr="0082587B" w:rsidRDefault="00677102" w:rsidP="00677102">
            <w:pPr>
              <w:numPr>
                <w:ilvl w:val="0"/>
                <w:numId w:val="16"/>
              </w:numPr>
              <w:spacing w:after="0" w:line="240" w:lineRule="auto"/>
              <w:rPr>
                <w:rFonts w:ascii="Corbel" w:hAnsi="Corbel" w:cs="Calibri"/>
                <w:lang w:val="en-US"/>
              </w:rPr>
            </w:pPr>
            <w:r w:rsidRPr="0082587B">
              <w:rPr>
                <w:rFonts w:ascii="Corbel" w:hAnsi="Corbel" w:cs="Calibri"/>
                <w:lang w:val="en-US"/>
              </w:rPr>
              <w:t xml:space="preserve">Skills in </w:t>
            </w:r>
            <w:r w:rsidR="005037B7" w:rsidRPr="0082587B">
              <w:rPr>
                <w:rFonts w:ascii="Corbel" w:hAnsi="Corbel" w:cs="Calibri"/>
                <w:lang w:val="en-US"/>
              </w:rPr>
              <w:t xml:space="preserve">youth participation </w:t>
            </w:r>
            <w:r w:rsidRPr="0082587B">
              <w:rPr>
                <w:rFonts w:ascii="Corbel" w:hAnsi="Corbel" w:cs="Calibri"/>
                <w:lang w:val="en-US"/>
              </w:rPr>
              <w:t xml:space="preserve">and </w:t>
            </w:r>
            <w:r w:rsidR="005037B7" w:rsidRPr="0082587B">
              <w:rPr>
                <w:rFonts w:ascii="Corbel" w:hAnsi="Corbel" w:cs="Calibri"/>
                <w:lang w:val="en-US"/>
              </w:rPr>
              <w:t xml:space="preserve">involvement, </w:t>
            </w:r>
            <w:r w:rsidRPr="0082587B">
              <w:rPr>
                <w:rFonts w:ascii="Corbel" w:hAnsi="Corbel" w:cs="Calibri"/>
                <w:lang w:val="en-US"/>
              </w:rPr>
              <w:t xml:space="preserve">and ability to build rapport and trust with children and </w:t>
            </w:r>
            <w:r w:rsidRPr="0082587B">
              <w:rPr>
                <w:rFonts w:ascii="Corbel" w:hAnsi="Corbel" w:cs="Calibri"/>
              </w:rPr>
              <w:t>young people</w:t>
            </w:r>
          </w:p>
          <w:p w14:paraId="3AA4FE18" w14:textId="77777777" w:rsidR="00B6717F" w:rsidRPr="0082587B" w:rsidRDefault="00B6717F" w:rsidP="00B6717F">
            <w:pPr>
              <w:numPr>
                <w:ilvl w:val="0"/>
                <w:numId w:val="16"/>
              </w:numPr>
              <w:suppressAutoHyphens/>
              <w:spacing w:after="0" w:line="240" w:lineRule="auto"/>
              <w:rPr>
                <w:rFonts w:ascii="Corbel" w:hAnsi="Corbel"/>
              </w:rPr>
            </w:pPr>
            <w:r w:rsidRPr="0082587B">
              <w:rPr>
                <w:rFonts w:ascii="Corbel" w:hAnsi="Corbel" w:cs="Calibri"/>
              </w:rPr>
              <w:t xml:space="preserve">Skills in providing information, </w:t>
            </w:r>
            <w:r w:rsidR="00313165" w:rsidRPr="0082587B">
              <w:rPr>
                <w:rFonts w:ascii="Corbel" w:hAnsi="Corbel" w:cs="Calibri"/>
              </w:rPr>
              <w:t>advice,</w:t>
            </w:r>
            <w:r w:rsidRPr="0082587B">
              <w:rPr>
                <w:rFonts w:ascii="Corbel" w:hAnsi="Corbel" w:cs="Calibri"/>
              </w:rPr>
              <w:t xml:space="preserve"> and assistance</w:t>
            </w:r>
          </w:p>
          <w:p w14:paraId="01ABE7EA" w14:textId="77777777" w:rsidR="00105115" w:rsidRPr="0082587B" w:rsidRDefault="00105115" w:rsidP="00B6717F">
            <w:pPr>
              <w:numPr>
                <w:ilvl w:val="0"/>
                <w:numId w:val="16"/>
              </w:numPr>
              <w:suppressAutoHyphens/>
              <w:spacing w:after="0" w:line="240" w:lineRule="auto"/>
              <w:rPr>
                <w:rFonts w:ascii="Corbel" w:hAnsi="Corbel"/>
              </w:rPr>
            </w:pPr>
            <w:r w:rsidRPr="0082587B">
              <w:rPr>
                <w:rFonts w:ascii="Corbel" w:hAnsi="Corbel"/>
              </w:rPr>
              <w:t>Ability to adapt communication skills to all levels of learning and age groups</w:t>
            </w:r>
          </w:p>
          <w:p w14:paraId="59C24E34" w14:textId="0E9F3B92" w:rsidR="00035EEF" w:rsidRPr="0082587B" w:rsidRDefault="003710B2" w:rsidP="00B6717F">
            <w:pPr>
              <w:numPr>
                <w:ilvl w:val="0"/>
                <w:numId w:val="16"/>
              </w:numPr>
              <w:spacing w:after="0" w:line="240" w:lineRule="auto"/>
              <w:rPr>
                <w:rFonts w:ascii="Corbel" w:hAnsi="Corbel" w:cs="Calibri"/>
                <w:lang w:val="en-US"/>
              </w:rPr>
            </w:pPr>
            <w:r w:rsidRPr="0082587B">
              <w:rPr>
                <w:rFonts w:ascii="Corbel" w:hAnsi="Corbel" w:cs="Calibri"/>
              </w:rPr>
              <w:t>Ability to deliver creative approach</w:t>
            </w:r>
            <w:r w:rsidR="005037B7" w:rsidRPr="0082587B">
              <w:rPr>
                <w:rFonts w:ascii="Corbel" w:hAnsi="Corbel" w:cs="Calibri"/>
              </w:rPr>
              <w:t xml:space="preserve">es to direct work with C&amp;YP </w:t>
            </w:r>
          </w:p>
          <w:p w14:paraId="35E024FA" w14:textId="179D8FBA" w:rsidR="00B6717F" w:rsidRPr="0082587B" w:rsidRDefault="00B6717F" w:rsidP="00B6717F">
            <w:pPr>
              <w:numPr>
                <w:ilvl w:val="0"/>
                <w:numId w:val="16"/>
              </w:numPr>
              <w:spacing w:after="0" w:line="240" w:lineRule="auto"/>
              <w:rPr>
                <w:rFonts w:ascii="Corbel" w:hAnsi="Corbel" w:cs="Calibri"/>
                <w:lang w:val="en-US"/>
              </w:rPr>
            </w:pPr>
            <w:r w:rsidRPr="0082587B">
              <w:rPr>
                <w:rFonts w:ascii="Corbel" w:hAnsi="Corbel" w:cs="Calibri"/>
              </w:rPr>
              <w:t xml:space="preserve">Ability to plan, record and organise </w:t>
            </w:r>
            <w:r w:rsidR="005037B7" w:rsidRPr="0082587B">
              <w:rPr>
                <w:rFonts w:ascii="Corbel" w:hAnsi="Corbel" w:cs="Calibri"/>
              </w:rPr>
              <w:t xml:space="preserve">a project and tasks, taking initiative </w:t>
            </w:r>
            <w:r w:rsidRPr="0082587B">
              <w:rPr>
                <w:rFonts w:ascii="Corbel" w:hAnsi="Corbel" w:cs="Calibri"/>
              </w:rPr>
              <w:t xml:space="preserve"> </w:t>
            </w:r>
          </w:p>
          <w:p w14:paraId="6C62A8EF" w14:textId="77777777" w:rsidR="005037B7" w:rsidRPr="0082587B" w:rsidRDefault="00B6717F" w:rsidP="00B6717F">
            <w:pPr>
              <w:numPr>
                <w:ilvl w:val="0"/>
                <w:numId w:val="16"/>
              </w:numPr>
              <w:spacing w:after="0" w:line="240" w:lineRule="auto"/>
              <w:rPr>
                <w:rFonts w:ascii="Corbel" w:hAnsi="Corbel" w:cs="Calibri"/>
                <w:lang w:val="en-US"/>
              </w:rPr>
            </w:pPr>
            <w:r w:rsidRPr="0082587B">
              <w:rPr>
                <w:rFonts w:ascii="Corbel" w:hAnsi="Corbel" w:cs="Calibri"/>
              </w:rPr>
              <w:t xml:space="preserve">Ability to create effective working relationships with </w:t>
            </w:r>
            <w:r w:rsidR="005037B7" w:rsidRPr="0082587B">
              <w:rPr>
                <w:rFonts w:ascii="Corbel" w:hAnsi="Corbel" w:cs="Calibri"/>
              </w:rPr>
              <w:t xml:space="preserve">young people </w:t>
            </w:r>
          </w:p>
          <w:p w14:paraId="2B9F42C6" w14:textId="02DD92FE" w:rsidR="00B6717F" w:rsidRPr="0082587B" w:rsidRDefault="005037B7" w:rsidP="00B6717F">
            <w:pPr>
              <w:numPr>
                <w:ilvl w:val="0"/>
                <w:numId w:val="16"/>
              </w:numPr>
              <w:spacing w:after="0" w:line="240" w:lineRule="auto"/>
              <w:rPr>
                <w:rFonts w:ascii="Corbel" w:hAnsi="Corbel" w:cs="Calibri"/>
                <w:lang w:val="en-US"/>
              </w:rPr>
            </w:pPr>
            <w:r w:rsidRPr="0082587B">
              <w:rPr>
                <w:rFonts w:ascii="Corbel" w:hAnsi="Corbel" w:cs="Calibri"/>
              </w:rPr>
              <w:t>Ability to build relationships with external professionals and organisations to identify shared aims</w:t>
            </w:r>
          </w:p>
          <w:p w14:paraId="41A09EA1" w14:textId="0ABB7671" w:rsidR="00105115" w:rsidRPr="0082587B" w:rsidRDefault="00105115" w:rsidP="00105115">
            <w:pPr>
              <w:numPr>
                <w:ilvl w:val="0"/>
                <w:numId w:val="16"/>
              </w:numPr>
              <w:spacing w:after="0" w:line="240" w:lineRule="auto"/>
              <w:rPr>
                <w:rFonts w:ascii="Corbel" w:hAnsi="Corbel" w:cs="Calibri"/>
                <w:lang w:val="en-US"/>
              </w:rPr>
            </w:pPr>
            <w:r w:rsidRPr="0082587B">
              <w:rPr>
                <w:rFonts w:ascii="Corbel" w:hAnsi="Corbel" w:cs="Calibri"/>
              </w:rPr>
              <w:t xml:space="preserve">Excellent verbal and written communication skills </w:t>
            </w:r>
          </w:p>
          <w:p w14:paraId="54BB7C1B" w14:textId="539625BD" w:rsidR="005037B7" w:rsidRPr="0082587B" w:rsidRDefault="005037B7" w:rsidP="00105115">
            <w:pPr>
              <w:numPr>
                <w:ilvl w:val="0"/>
                <w:numId w:val="16"/>
              </w:numPr>
              <w:spacing w:after="0" w:line="240" w:lineRule="auto"/>
              <w:rPr>
                <w:rFonts w:ascii="Corbel" w:hAnsi="Corbel" w:cs="Calibri"/>
                <w:lang w:val="en-US"/>
              </w:rPr>
            </w:pPr>
            <w:r w:rsidRPr="0082587B">
              <w:rPr>
                <w:rFonts w:ascii="Corbel" w:hAnsi="Corbel" w:cs="Calibri"/>
              </w:rPr>
              <w:t>Ability to understand budgets and financial information</w:t>
            </w:r>
          </w:p>
          <w:p w14:paraId="0864FD07" w14:textId="77777777" w:rsidR="00B6717F" w:rsidRPr="0082587B" w:rsidRDefault="00B6717F" w:rsidP="005037B7">
            <w:pPr>
              <w:numPr>
                <w:ilvl w:val="0"/>
                <w:numId w:val="16"/>
              </w:numPr>
              <w:spacing w:after="0" w:line="240" w:lineRule="auto"/>
              <w:rPr>
                <w:rFonts w:ascii="Corbel" w:hAnsi="Corbel" w:cs="Calibri"/>
                <w:lang w:val="en-US"/>
              </w:rPr>
            </w:pPr>
            <w:r w:rsidRPr="0082587B">
              <w:rPr>
                <w:rFonts w:ascii="Corbel" w:hAnsi="Corbel" w:cs="Calibri"/>
              </w:rPr>
              <w:t>Ability to understand relevant legislation and policy</w:t>
            </w:r>
          </w:p>
          <w:p w14:paraId="173423D2" w14:textId="7E9735F5" w:rsidR="00B50FDC" w:rsidRPr="0082587B" w:rsidRDefault="00B50FDC" w:rsidP="005037B7">
            <w:pPr>
              <w:numPr>
                <w:ilvl w:val="0"/>
                <w:numId w:val="16"/>
              </w:numPr>
              <w:spacing w:after="0" w:line="240" w:lineRule="auto"/>
              <w:rPr>
                <w:rFonts w:ascii="Corbel" w:hAnsi="Corbel" w:cs="Calibri"/>
                <w:lang w:val="en-US"/>
              </w:rPr>
            </w:pPr>
            <w:r w:rsidRPr="0082587B">
              <w:rPr>
                <w:rFonts w:ascii="Corbel" w:hAnsi="Corbel" w:cs="Calibri"/>
              </w:rPr>
              <w:t>Skilled in group work and facilitation</w:t>
            </w:r>
          </w:p>
        </w:tc>
        <w:tc>
          <w:tcPr>
            <w:tcW w:w="1559" w:type="dxa"/>
            <w:shd w:val="clear" w:color="auto" w:fill="auto"/>
          </w:tcPr>
          <w:p w14:paraId="44E871BC" w14:textId="77777777" w:rsidR="00B6717F" w:rsidRPr="0082587B" w:rsidRDefault="00B6717F" w:rsidP="00FB76D7">
            <w:pPr>
              <w:pStyle w:val="NoSpacing"/>
              <w:jc w:val="center"/>
              <w:rPr>
                <w:rFonts w:ascii="Corbel" w:hAnsi="Corbel" w:cs="Calibri"/>
                <w:b/>
              </w:rPr>
            </w:pPr>
          </w:p>
          <w:p w14:paraId="3062093D" w14:textId="4D71F59C" w:rsidR="00B50FDC" w:rsidRPr="0082587B" w:rsidRDefault="008F13D3" w:rsidP="00FB76D7">
            <w:pPr>
              <w:pStyle w:val="NoSpacing"/>
              <w:jc w:val="center"/>
              <w:rPr>
                <w:rFonts w:ascii="Corbel" w:hAnsi="Corbel" w:cs="Calibri"/>
                <w:b/>
              </w:rPr>
            </w:pPr>
            <w:r w:rsidRPr="0082587B">
              <w:rPr>
                <w:rFonts w:ascii="Corbel" w:hAnsi="Corbel" w:cs="Calibri"/>
                <w:b/>
              </w:rPr>
              <w:t>x</w:t>
            </w:r>
          </w:p>
          <w:p w14:paraId="2476C52A" w14:textId="7F45B5F2" w:rsidR="00B6717F" w:rsidRPr="0082587B" w:rsidRDefault="00B6717F" w:rsidP="00FB76D7">
            <w:pPr>
              <w:pStyle w:val="NoSpacing"/>
              <w:jc w:val="center"/>
              <w:rPr>
                <w:rFonts w:ascii="Corbel" w:hAnsi="Corbel" w:cs="Calibri"/>
                <w:b/>
              </w:rPr>
            </w:pPr>
            <w:r w:rsidRPr="0082587B">
              <w:rPr>
                <w:rFonts w:ascii="Corbel" w:hAnsi="Corbel" w:cs="Calibri"/>
                <w:b/>
              </w:rPr>
              <w:t>x</w:t>
            </w:r>
          </w:p>
          <w:p w14:paraId="144A5D23" w14:textId="77777777" w:rsidR="00B6717F" w:rsidRPr="0082587B" w:rsidRDefault="00B6717F" w:rsidP="00FB76D7">
            <w:pPr>
              <w:pStyle w:val="NoSpacing"/>
              <w:jc w:val="center"/>
              <w:rPr>
                <w:rFonts w:ascii="Corbel" w:hAnsi="Corbel" w:cs="Calibri"/>
                <w:b/>
              </w:rPr>
            </w:pPr>
          </w:p>
          <w:p w14:paraId="738610EB" w14:textId="77777777" w:rsidR="00B6717F" w:rsidRPr="0082587B" w:rsidRDefault="00B6717F" w:rsidP="00FB76D7">
            <w:pPr>
              <w:pStyle w:val="NoSpacing"/>
              <w:jc w:val="center"/>
              <w:rPr>
                <w:rFonts w:ascii="Corbel" w:hAnsi="Corbel" w:cs="Calibri"/>
                <w:b/>
              </w:rPr>
            </w:pPr>
          </w:p>
          <w:p w14:paraId="38E324A0" w14:textId="77777777" w:rsidR="00B6717F" w:rsidRPr="0082587B" w:rsidRDefault="00B6717F" w:rsidP="00FB76D7">
            <w:pPr>
              <w:pStyle w:val="NoSpacing"/>
              <w:jc w:val="center"/>
              <w:rPr>
                <w:rFonts w:ascii="Corbel" w:hAnsi="Corbel" w:cs="Calibri"/>
                <w:b/>
              </w:rPr>
            </w:pPr>
            <w:r w:rsidRPr="0082587B">
              <w:rPr>
                <w:rFonts w:ascii="Corbel" w:hAnsi="Corbel" w:cs="Calibri"/>
                <w:b/>
              </w:rPr>
              <w:t>x</w:t>
            </w:r>
          </w:p>
          <w:p w14:paraId="7817EA0E" w14:textId="77777777" w:rsidR="00B6717F" w:rsidRPr="0082587B" w:rsidRDefault="00B6717F" w:rsidP="00FB76D7">
            <w:pPr>
              <w:pStyle w:val="NoSpacing"/>
              <w:jc w:val="center"/>
              <w:rPr>
                <w:rFonts w:ascii="Corbel" w:hAnsi="Corbel" w:cs="Calibri"/>
                <w:b/>
              </w:rPr>
            </w:pPr>
            <w:r w:rsidRPr="0082587B">
              <w:rPr>
                <w:rFonts w:ascii="Corbel" w:hAnsi="Corbel" w:cs="Calibri"/>
                <w:b/>
              </w:rPr>
              <w:t>x</w:t>
            </w:r>
          </w:p>
          <w:p w14:paraId="060E7EBC" w14:textId="77777777" w:rsidR="00B6717F" w:rsidRPr="0082587B" w:rsidRDefault="00035EEF" w:rsidP="00FB76D7">
            <w:pPr>
              <w:pStyle w:val="NoSpacing"/>
              <w:jc w:val="center"/>
              <w:rPr>
                <w:rFonts w:ascii="Corbel" w:hAnsi="Corbel" w:cs="Calibri"/>
                <w:b/>
              </w:rPr>
            </w:pPr>
            <w:r w:rsidRPr="0082587B">
              <w:rPr>
                <w:rFonts w:ascii="Corbel" w:hAnsi="Corbel" w:cs="Calibri"/>
                <w:b/>
              </w:rPr>
              <w:t>x</w:t>
            </w:r>
          </w:p>
          <w:p w14:paraId="637805D2" w14:textId="095CD027" w:rsidR="00B6717F" w:rsidRPr="0082587B" w:rsidRDefault="005037B7" w:rsidP="00FB76D7">
            <w:pPr>
              <w:pStyle w:val="NoSpacing"/>
              <w:jc w:val="center"/>
              <w:rPr>
                <w:rFonts w:ascii="Corbel" w:hAnsi="Corbel" w:cs="Calibri"/>
                <w:b/>
              </w:rPr>
            </w:pPr>
            <w:r w:rsidRPr="0082587B">
              <w:rPr>
                <w:rFonts w:ascii="Corbel" w:hAnsi="Corbel" w:cs="Calibri"/>
                <w:b/>
              </w:rPr>
              <w:t>x</w:t>
            </w:r>
          </w:p>
          <w:p w14:paraId="4B1A0ED8" w14:textId="77777777" w:rsidR="00B6717F" w:rsidRPr="0082587B" w:rsidRDefault="00035EEF" w:rsidP="00FB76D7">
            <w:pPr>
              <w:pStyle w:val="NoSpacing"/>
              <w:rPr>
                <w:rFonts w:ascii="Corbel" w:hAnsi="Corbel" w:cs="Calibri"/>
                <w:b/>
              </w:rPr>
            </w:pPr>
            <w:r w:rsidRPr="0082587B">
              <w:rPr>
                <w:rFonts w:ascii="Corbel" w:hAnsi="Corbel" w:cs="Calibri"/>
                <w:b/>
              </w:rPr>
              <w:t xml:space="preserve">              x</w:t>
            </w:r>
          </w:p>
          <w:p w14:paraId="5994FC5B" w14:textId="77777777" w:rsidR="005037B7" w:rsidRPr="0082587B" w:rsidRDefault="005037B7" w:rsidP="00FB76D7">
            <w:pPr>
              <w:pStyle w:val="NoSpacing"/>
              <w:rPr>
                <w:rFonts w:ascii="Corbel" w:hAnsi="Corbel" w:cs="Calibri"/>
                <w:b/>
              </w:rPr>
            </w:pPr>
          </w:p>
          <w:p w14:paraId="43A22525" w14:textId="77777777" w:rsidR="005037B7" w:rsidRPr="0082587B" w:rsidRDefault="005037B7" w:rsidP="005037B7">
            <w:pPr>
              <w:pStyle w:val="NoSpacing"/>
              <w:jc w:val="center"/>
              <w:rPr>
                <w:rFonts w:ascii="Corbel" w:hAnsi="Corbel" w:cs="Calibri"/>
                <w:b/>
              </w:rPr>
            </w:pPr>
            <w:r w:rsidRPr="0082587B">
              <w:rPr>
                <w:rFonts w:ascii="Corbel" w:hAnsi="Corbel" w:cs="Calibri"/>
                <w:b/>
              </w:rPr>
              <w:t>x</w:t>
            </w:r>
          </w:p>
          <w:p w14:paraId="711364F5" w14:textId="77777777" w:rsidR="005037B7" w:rsidRPr="0082587B" w:rsidRDefault="005037B7" w:rsidP="005037B7">
            <w:pPr>
              <w:pStyle w:val="NoSpacing"/>
              <w:rPr>
                <w:rFonts w:ascii="Corbel" w:hAnsi="Corbel" w:cs="Calibri"/>
                <w:b/>
              </w:rPr>
            </w:pPr>
          </w:p>
          <w:p w14:paraId="0175BDC6" w14:textId="77777777" w:rsidR="00B50FDC" w:rsidRPr="0082587B" w:rsidRDefault="00B50FDC" w:rsidP="008F13D3">
            <w:pPr>
              <w:pStyle w:val="NoSpacing"/>
              <w:rPr>
                <w:rFonts w:ascii="Corbel" w:hAnsi="Corbel" w:cs="Calibri"/>
                <w:b/>
              </w:rPr>
            </w:pPr>
          </w:p>
          <w:p w14:paraId="103B447E" w14:textId="67302D38" w:rsidR="008F13D3" w:rsidRPr="0082587B" w:rsidRDefault="008F13D3" w:rsidP="008F13D3">
            <w:pPr>
              <w:pStyle w:val="NoSpacing"/>
              <w:jc w:val="center"/>
              <w:rPr>
                <w:rFonts w:ascii="Corbel" w:hAnsi="Corbel" w:cs="Calibri"/>
                <w:b/>
              </w:rPr>
            </w:pPr>
            <w:r w:rsidRPr="0082587B">
              <w:rPr>
                <w:rFonts w:ascii="Corbel" w:hAnsi="Corbel" w:cs="Calibri"/>
                <w:b/>
              </w:rPr>
              <w:t>x</w:t>
            </w:r>
          </w:p>
        </w:tc>
        <w:tc>
          <w:tcPr>
            <w:tcW w:w="1417" w:type="dxa"/>
            <w:shd w:val="clear" w:color="auto" w:fill="auto"/>
          </w:tcPr>
          <w:p w14:paraId="463F29E8" w14:textId="77777777" w:rsidR="00B6717F" w:rsidRPr="0082587B" w:rsidRDefault="00B6717F" w:rsidP="00FB76D7">
            <w:pPr>
              <w:pStyle w:val="NoSpacing"/>
              <w:jc w:val="center"/>
              <w:rPr>
                <w:rFonts w:ascii="Corbel" w:hAnsi="Corbel" w:cs="Calibri"/>
                <w:b/>
              </w:rPr>
            </w:pPr>
          </w:p>
          <w:p w14:paraId="3B7B4B86" w14:textId="77777777" w:rsidR="00B6717F" w:rsidRPr="0082587B" w:rsidRDefault="00B6717F" w:rsidP="00FB76D7">
            <w:pPr>
              <w:pStyle w:val="NoSpacing"/>
              <w:jc w:val="center"/>
              <w:rPr>
                <w:rFonts w:ascii="Corbel" w:hAnsi="Corbel" w:cs="Calibri"/>
                <w:b/>
              </w:rPr>
            </w:pPr>
          </w:p>
          <w:p w14:paraId="3A0FF5F2" w14:textId="77777777" w:rsidR="00B6717F" w:rsidRPr="0082587B" w:rsidRDefault="00B6717F" w:rsidP="00FB76D7">
            <w:pPr>
              <w:pStyle w:val="NoSpacing"/>
              <w:jc w:val="center"/>
              <w:rPr>
                <w:rFonts w:ascii="Corbel" w:hAnsi="Corbel" w:cs="Calibri"/>
                <w:b/>
              </w:rPr>
            </w:pPr>
          </w:p>
          <w:p w14:paraId="491A3728" w14:textId="77777777" w:rsidR="00B50FDC" w:rsidRPr="0082587B" w:rsidRDefault="00B50FDC" w:rsidP="00FB76D7">
            <w:pPr>
              <w:pStyle w:val="NoSpacing"/>
              <w:jc w:val="center"/>
              <w:rPr>
                <w:rFonts w:ascii="Corbel" w:hAnsi="Corbel" w:cs="Calibri"/>
                <w:b/>
              </w:rPr>
            </w:pPr>
          </w:p>
          <w:p w14:paraId="6D4A8B87" w14:textId="3C093A9C" w:rsidR="00B6717F" w:rsidRPr="0082587B" w:rsidRDefault="00105115" w:rsidP="00FB76D7">
            <w:pPr>
              <w:pStyle w:val="NoSpacing"/>
              <w:jc w:val="center"/>
              <w:rPr>
                <w:rFonts w:ascii="Corbel" w:hAnsi="Corbel" w:cs="Calibri"/>
                <w:b/>
              </w:rPr>
            </w:pPr>
            <w:r w:rsidRPr="0082587B">
              <w:rPr>
                <w:rFonts w:ascii="Corbel" w:hAnsi="Corbel" w:cs="Calibri"/>
                <w:b/>
              </w:rPr>
              <w:t>x</w:t>
            </w:r>
          </w:p>
          <w:p w14:paraId="5630AD66" w14:textId="77777777" w:rsidR="00B6717F" w:rsidRPr="0082587B" w:rsidRDefault="00B6717F" w:rsidP="00FB76D7">
            <w:pPr>
              <w:pStyle w:val="NoSpacing"/>
              <w:jc w:val="center"/>
              <w:rPr>
                <w:rFonts w:ascii="Corbel" w:hAnsi="Corbel" w:cs="Calibri"/>
                <w:b/>
              </w:rPr>
            </w:pPr>
          </w:p>
          <w:p w14:paraId="61829076" w14:textId="77777777" w:rsidR="00B6717F" w:rsidRPr="0082587B" w:rsidRDefault="00B6717F" w:rsidP="00FB76D7">
            <w:pPr>
              <w:pStyle w:val="NoSpacing"/>
              <w:jc w:val="center"/>
              <w:rPr>
                <w:rFonts w:ascii="Corbel" w:hAnsi="Corbel" w:cs="Calibri"/>
                <w:b/>
              </w:rPr>
            </w:pPr>
          </w:p>
          <w:p w14:paraId="2BA226A1" w14:textId="77777777" w:rsidR="00B6717F" w:rsidRPr="0082587B" w:rsidRDefault="00B6717F" w:rsidP="00FB76D7">
            <w:pPr>
              <w:pStyle w:val="NoSpacing"/>
              <w:jc w:val="center"/>
              <w:rPr>
                <w:rFonts w:ascii="Corbel" w:hAnsi="Corbel" w:cs="Calibri"/>
                <w:b/>
              </w:rPr>
            </w:pPr>
          </w:p>
          <w:p w14:paraId="2AC30864" w14:textId="48AA0C49" w:rsidR="00035EEF" w:rsidRPr="0082587B" w:rsidRDefault="00035EEF" w:rsidP="00FB76D7">
            <w:pPr>
              <w:pStyle w:val="NoSpacing"/>
              <w:jc w:val="center"/>
              <w:rPr>
                <w:rFonts w:ascii="Corbel" w:hAnsi="Corbel" w:cs="Calibri"/>
                <w:b/>
              </w:rPr>
            </w:pPr>
          </w:p>
          <w:p w14:paraId="17AD93B2" w14:textId="77777777" w:rsidR="00035EEF" w:rsidRPr="0082587B" w:rsidRDefault="00035EEF" w:rsidP="00FB76D7">
            <w:pPr>
              <w:pStyle w:val="NoSpacing"/>
              <w:jc w:val="center"/>
              <w:rPr>
                <w:rFonts w:ascii="Corbel" w:hAnsi="Corbel" w:cs="Calibri"/>
                <w:b/>
              </w:rPr>
            </w:pPr>
          </w:p>
          <w:p w14:paraId="3A126A28" w14:textId="77777777" w:rsidR="00035EEF" w:rsidRPr="0082587B" w:rsidRDefault="00035EEF" w:rsidP="00FB76D7">
            <w:pPr>
              <w:pStyle w:val="NoSpacing"/>
              <w:jc w:val="center"/>
              <w:rPr>
                <w:rFonts w:ascii="Corbel" w:hAnsi="Corbel" w:cs="Calibri"/>
                <w:b/>
              </w:rPr>
            </w:pPr>
          </w:p>
          <w:p w14:paraId="7FE3AC69" w14:textId="77777777" w:rsidR="005037B7" w:rsidRPr="0082587B" w:rsidRDefault="005037B7" w:rsidP="00FB76D7">
            <w:pPr>
              <w:pStyle w:val="NoSpacing"/>
              <w:jc w:val="center"/>
              <w:rPr>
                <w:rFonts w:ascii="Corbel" w:hAnsi="Corbel" w:cs="Calibri"/>
                <w:b/>
              </w:rPr>
            </w:pPr>
          </w:p>
          <w:p w14:paraId="2A191173" w14:textId="1EBF3D60" w:rsidR="005037B7" w:rsidRPr="0082587B" w:rsidRDefault="005037B7" w:rsidP="00FB76D7">
            <w:pPr>
              <w:pStyle w:val="NoSpacing"/>
              <w:jc w:val="center"/>
              <w:rPr>
                <w:rFonts w:ascii="Corbel" w:hAnsi="Corbel" w:cs="Calibri"/>
                <w:b/>
              </w:rPr>
            </w:pPr>
            <w:r w:rsidRPr="0082587B">
              <w:rPr>
                <w:rFonts w:ascii="Corbel" w:hAnsi="Corbel" w:cs="Calibri"/>
                <w:b/>
              </w:rPr>
              <w:t>x</w:t>
            </w:r>
          </w:p>
          <w:p w14:paraId="31D6CAC8" w14:textId="423298B4" w:rsidR="005037B7" w:rsidRPr="0082587B" w:rsidRDefault="005037B7" w:rsidP="00FB76D7">
            <w:pPr>
              <w:pStyle w:val="NoSpacing"/>
              <w:jc w:val="center"/>
              <w:rPr>
                <w:rFonts w:ascii="Corbel" w:hAnsi="Corbel" w:cs="Calibri"/>
                <w:b/>
              </w:rPr>
            </w:pPr>
            <w:r w:rsidRPr="0082587B">
              <w:rPr>
                <w:rFonts w:ascii="Corbel" w:hAnsi="Corbel" w:cs="Calibri"/>
                <w:b/>
              </w:rPr>
              <w:t>x</w:t>
            </w:r>
          </w:p>
        </w:tc>
      </w:tr>
      <w:tr w:rsidR="00B6717F" w:rsidRPr="00EA6A50" w14:paraId="0335E5E4" w14:textId="77777777" w:rsidTr="72682136">
        <w:tc>
          <w:tcPr>
            <w:tcW w:w="7495" w:type="dxa"/>
            <w:gridSpan w:val="2"/>
            <w:shd w:val="clear" w:color="auto" w:fill="auto"/>
          </w:tcPr>
          <w:p w14:paraId="626D8BDA" w14:textId="77777777" w:rsidR="00B6717F" w:rsidRPr="0082587B" w:rsidRDefault="00B6717F" w:rsidP="00FB76D7">
            <w:pPr>
              <w:spacing w:after="0" w:line="240" w:lineRule="auto"/>
              <w:rPr>
                <w:rFonts w:ascii="Corbel" w:hAnsi="Corbel"/>
              </w:rPr>
            </w:pPr>
            <w:r w:rsidRPr="0082587B">
              <w:rPr>
                <w:rFonts w:ascii="Corbel" w:hAnsi="Corbel" w:cs="Calibri"/>
                <w:b/>
              </w:rPr>
              <w:t>Qualities</w:t>
            </w:r>
          </w:p>
          <w:p w14:paraId="3CD767CE" w14:textId="6A1A3A83" w:rsidR="00B6717F" w:rsidRPr="0082587B" w:rsidRDefault="00B6717F" w:rsidP="00B6717F">
            <w:pPr>
              <w:numPr>
                <w:ilvl w:val="0"/>
                <w:numId w:val="6"/>
              </w:numPr>
              <w:spacing w:after="0" w:line="240" w:lineRule="auto"/>
              <w:rPr>
                <w:rFonts w:ascii="Corbel" w:hAnsi="Corbel" w:cs="Calibri"/>
              </w:rPr>
            </w:pPr>
            <w:r w:rsidRPr="0082587B">
              <w:rPr>
                <w:rFonts w:ascii="Corbel" w:hAnsi="Corbel" w:cs="Calibri"/>
              </w:rPr>
              <w:t xml:space="preserve">Respectful of young people and able to champion </w:t>
            </w:r>
            <w:r w:rsidR="005037B7" w:rsidRPr="0082587B">
              <w:rPr>
                <w:rFonts w:ascii="Corbel" w:hAnsi="Corbel" w:cs="Calibri"/>
              </w:rPr>
              <w:t xml:space="preserve">their lived experience and strengths </w:t>
            </w:r>
          </w:p>
          <w:p w14:paraId="398F78D6" w14:textId="77777777" w:rsidR="00B6717F" w:rsidRPr="0082587B" w:rsidRDefault="00B6717F" w:rsidP="00B6717F">
            <w:pPr>
              <w:numPr>
                <w:ilvl w:val="0"/>
                <w:numId w:val="6"/>
              </w:numPr>
              <w:spacing w:after="0" w:line="240" w:lineRule="auto"/>
              <w:rPr>
                <w:rFonts w:ascii="Corbel" w:hAnsi="Corbel" w:cs="Calibri"/>
              </w:rPr>
            </w:pPr>
            <w:r w:rsidRPr="0082587B">
              <w:rPr>
                <w:rFonts w:ascii="Corbel" w:hAnsi="Corbel" w:cs="Calibri"/>
              </w:rPr>
              <w:t xml:space="preserve">Energetic, </w:t>
            </w:r>
            <w:r w:rsidR="00313165" w:rsidRPr="0082587B">
              <w:rPr>
                <w:rFonts w:ascii="Corbel" w:hAnsi="Corbel" w:cs="Calibri"/>
              </w:rPr>
              <w:t>self-motivated,</w:t>
            </w:r>
            <w:r w:rsidRPr="0082587B">
              <w:rPr>
                <w:rFonts w:ascii="Corbel" w:hAnsi="Corbel" w:cs="Calibri"/>
              </w:rPr>
              <w:t xml:space="preserve"> and organised individual who is prepared to throw themselves into the work of JfKL, work collaboratively and uphold our mission, </w:t>
            </w:r>
            <w:r w:rsidR="00313165" w:rsidRPr="0082587B">
              <w:rPr>
                <w:rFonts w:ascii="Corbel" w:hAnsi="Corbel" w:cs="Calibri"/>
              </w:rPr>
              <w:t>vision,</w:t>
            </w:r>
            <w:r w:rsidRPr="0082587B">
              <w:rPr>
                <w:rFonts w:ascii="Corbel" w:hAnsi="Corbel" w:cs="Calibri"/>
              </w:rPr>
              <w:t xml:space="preserve"> and values</w:t>
            </w:r>
          </w:p>
          <w:p w14:paraId="34625360" w14:textId="77777777" w:rsidR="00B6717F" w:rsidRPr="0082587B" w:rsidRDefault="00B6717F" w:rsidP="00B6717F">
            <w:pPr>
              <w:numPr>
                <w:ilvl w:val="0"/>
                <w:numId w:val="6"/>
              </w:numPr>
              <w:spacing w:after="0" w:line="240" w:lineRule="auto"/>
              <w:rPr>
                <w:rFonts w:ascii="Corbel" w:hAnsi="Corbel" w:cs="Calibri"/>
              </w:rPr>
            </w:pPr>
            <w:r w:rsidRPr="0082587B">
              <w:rPr>
                <w:rFonts w:ascii="Corbel" w:hAnsi="Corbel" w:cs="Calibri"/>
              </w:rPr>
              <w:t xml:space="preserve">Flexible thinker who </w:t>
            </w:r>
            <w:r w:rsidR="00313165" w:rsidRPr="0082587B">
              <w:rPr>
                <w:rFonts w:ascii="Corbel" w:hAnsi="Corbel" w:cs="Calibri"/>
              </w:rPr>
              <w:t>can</w:t>
            </w:r>
            <w:r w:rsidRPr="0082587B">
              <w:rPr>
                <w:rFonts w:ascii="Corbel" w:hAnsi="Corbel" w:cs="Calibri"/>
              </w:rPr>
              <w:t xml:space="preserve"> respond in a positive and composed manner to unexpected changes in a young person’s case at short notice </w:t>
            </w:r>
          </w:p>
          <w:p w14:paraId="51A9644B" w14:textId="12F1988C" w:rsidR="00B50FDC" w:rsidRPr="0082587B" w:rsidRDefault="00B6717F" w:rsidP="00B50FDC">
            <w:pPr>
              <w:numPr>
                <w:ilvl w:val="0"/>
                <w:numId w:val="6"/>
              </w:numPr>
              <w:spacing w:after="0" w:line="240" w:lineRule="auto"/>
              <w:rPr>
                <w:rFonts w:ascii="Corbel" w:hAnsi="Corbel" w:cs="Calibri"/>
              </w:rPr>
            </w:pPr>
            <w:r w:rsidRPr="0082587B">
              <w:rPr>
                <w:rFonts w:ascii="Corbel" w:hAnsi="Corbel" w:cs="Calibri"/>
              </w:rPr>
              <w:t>Resilient, emotionally intelligent individual who understands the demands of frontline work with complex young people and upholds clear professional boundaries</w:t>
            </w:r>
          </w:p>
        </w:tc>
        <w:tc>
          <w:tcPr>
            <w:tcW w:w="1559" w:type="dxa"/>
            <w:shd w:val="clear" w:color="auto" w:fill="auto"/>
          </w:tcPr>
          <w:p w14:paraId="0DE4B5B7" w14:textId="77777777" w:rsidR="00B6717F" w:rsidRPr="0082587B" w:rsidRDefault="00B6717F" w:rsidP="00FB76D7">
            <w:pPr>
              <w:pStyle w:val="NoSpacing"/>
              <w:jc w:val="center"/>
              <w:rPr>
                <w:rFonts w:ascii="Corbel" w:hAnsi="Corbel" w:cs="Calibri"/>
                <w:b/>
              </w:rPr>
            </w:pPr>
          </w:p>
          <w:p w14:paraId="48BFD5E1" w14:textId="77777777" w:rsidR="00B6717F" w:rsidRPr="0082587B" w:rsidRDefault="00B6717F" w:rsidP="00FB76D7">
            <w:pPr>
              <w:pStyle w:val="NoSpacing"/>
              <w:jc w:val="center"/>
              <w:rPr>
                <w:rFonts w:ascii="Corbel" w:hAnsi="Corbel" w:cs="Calibri"/>
                <w:b/>
              </w:rPr>
            </w:pPr>
            <w:r w:rsidRPr="0082587B">
              <w:rPr>
                <w:rFonts w:ascii="Corbel" w:hAnsi="Corbel" w:cs="Calibri"/>
                <w:b/>
              </w:rPr>
              <w:t>x</w:t>
            </w:r>
          </w:p>
          <w:p w14:paraId="66204FF1" w14:textId="77777777" w:rsidR="00B6717F" w:rsidRPr="0082587B" w:rsidRDefault="00B6717F" w:rsidP="00FB76D7">
            <w:pPr>
              <w:pStyle w:val="NoSpacing"/>
              <w:jc w:val="center"/>
              <w:rPr>
                <w:rFonts w:ascii="Corbel" w:hAnsi="Corbel" w:cs="Calibri"/>
                <w:b/>
              </w:rPr>
            </w:pPr>
          </w:p>
          <w:p w14:paraId="2DBF0D7D" w14:textId="77777777" w:rsidR="00CF184C" w:rsidRPr="0082587B" w:rsidRDefault="00CF184C" w:rsidP="00FB76D7">
            <w:pPr>
              <w:pStyle w:val="NoSpacing"/>
              <w:jc w:val="center"/>
              <w:rPr>
                <w:rFonts w:ascii="Corbel" w:hAnsi="Corbel" w:cs="Calibri"/>
                <w:b/>
              </w:rPr>
            </w:pPr>
          </w:p>
          <w:p w14:paraId="7BF4EFEF" w14:textId="77777777" w:rsidR="00CF184C" w:rsidRPr="0082587B" w:rsidRDefault="00CF184C" w:rsidP="00FB76D7">
            <w:pPr>
              <w:pStyle w:val="NoSpacing"/>
              <w:jc w:val="center"/>
              <w:rPr>
                <w:rFonts w:ascii="Corbel" w:hAnsi="Corbel" w:cs="Calibri"/>
                <w:b/>
              </w:rPr>
            </w:pPr>
            <w:r w:rsidRPr="0082587B">
              <w:rPr>
                <w:rFonts w:ascii="Corbel" w:hAnsi="Corbel" w:cs="Calibri"/>
                <w:b/>
              </w:rPr>
              <w:t>x</w:t>
            </w:r>
          </w:p>
          <w:p w14:paraId="6B62F1B3" w14:textId="77777777" w:rsidR="00B6717F" w:rsidRPr="0082587B" w:rsidRDefault="00B6717F" w:rsidP="00FB76D7">
            <w:pPr>
              <w:pStyle w:val="NoSpacing"/>
              <w:jc w:val="center"/>
              <w:rPr>
                <w:rFonts w:ascii="Corbel" w:hAnsi="Corbel" w:cs="Calibri"/>
                <w:b/>
              </w:rPr>
            </w:pPr>
          </w:p>
          <w:p w14:paraId="4DDC956D" w14:textId="77777777" w:rsidR="00B6717F" w:rsidRPr="0082587B" w:rsidRDefault="00B6717F" w:rsidP="00FB76D7">
            <w:pPr>
              <w:pStyle w:val="NoSpacing"/>
              <w:jc w:val="center"/>
              <w:rPr>
                <w:rFonts w:ascii="Corbel" w:hAnsi="Corbel" w:cs="Calibri"/>
                <w:b/>
              </w:rPr>
            </w:pPr>
            <w:r w:rsidRPr="0082587B">
              <w:rPr>
                <w:rFonts w:ascii="Corbel" w:hAnsi="Corbel" w:cs="Calibri"/>
                <w:b/>
              </w:rPr>
              <w:t>x</w:t>
            </w:r>
          </w:p>
          <w:p w14:paraId="02F2C34E" w14:textId="77777777" w:rsidR="00B6717F" w:rsidRPr="0082587B" w:rsidRDefault="00B6717F" w:rsidP="00FB76D7">
            <w:pPr>
              <w:pStyle w:val="NoSpacing"/>
              <w:jc w:val="center"/>
              <w:rPr>
                <w:rFonts w:ascii="Corbel" w:hAnsi="Corbel" w:cs="Calibri"/>
                <w:b/>
              </w:rPr>
            </w:pPr>
          </w:p>
          <w:p w14:paraId="72A23E69" w14:textId="77777777" w:rsidR="00B6717F" w:rsidRPr="0082587B" w:rsidRDefault="00B6717F" w:rsidP="00FB76D7">
            <w:pPr>
              <w:pStyle w:val="NoSpacing"/>
              <w:jc w:val="center"/>
              <w:rPr>
                <w:rFonts w:ascii="Corbel" w:hAnsi="Corbel" w:cs="Calibri"/>
                <w:b/>
              </w:rPr>
            </w:pPr>
            <w:r w:rsidRPr="0082587B">
              <w:rPr>
                <w:rFonts w:ascii="Corbel" w:hAnsi="Corbel" w:cs="Calibri"/>
                <w:b/>
              </w:rPr>
              <w:t>x</w:t>
            </w:r>
          </w:p>
          <w:p w14:paraId="680A4E5D" w14:textId="77777777" w:rsidR="00B6717F" w:rsidRPr="0082587B" w:rsidRDefault="00B6717F" w:rsidP="00FB76D7">
            <w:pPr>
              <w:pStyle w:val="NoSpacing"/>
              <w:rPr>
                <w:rFonts w:ascii="Corbel" w:hAnsi="Corbel" w:cs="Calibri"/>
                <w:b/>
              </w:rPr>
            </w:pPr>
          </w:p>
        </w:tc>
        <w:tc>
          <w:tcPr>
            <w:tcW w:w="1417" w:type="dxa"/>
            <w:shd w:val="clear" w:color="auto" w:fill="auto"/>
          </w:tcPr>
          <w:p w14:paraId="19219836" w14:textId="77777777" w:rsidR="00B6717F" w:rsidRPr="0082587B" w:rsidRDefault="00B6717F" w:rsidP="00FB76D7">
            <w:pPr>
              <w:pStyle w:val="NoSpacing"/>
              <w:jc w:val="center"/>
              <w:rPr>
                <w:rFonts w:ascii="Corbel" w:hAnsi="Corbel" w:cs="Calibri"/>
                <w:b/>
              </w:rPr>
            </w:pPr>
          </w:p>
        </w:tc>
      </w:tr>
      <w:tr w:rsidR="00B6717F" w:rsidRPr="00EA6A50" w14:paraId="103C9065" w14:textId="77777777" w:rsidTr="72682136">
        <w:tc>
          <w:tcPr>
            <w:tcW w:w="7495" w:type="dxa"/>
            <w:gridSpan w:val="2"/>
            <w:shd w:val="clear" w:color="auto" w:fill="auto"/>
          </w:tcPr>
          <w:p w14:paraId="42F29FE3" w14:textId="77777777" w:rsidR="00B6717F" w:rsidRPr="0082587B" w:rsidRDefault="00B6717F" w:rsidP="00FB76D7">
            <w:pPr>
              <w:spacing w:after="0" w:line="240" w:lineRule="auto"/>
              <w:rPr>
                <w:rFonts w:ascii="Corbel" w:hAnsi="Corbel"/>
              </w:rPr>
            </w:pPr>
            <w:r w:rsidRPr="0082587B">
              <w:rPr>
                <w:rFonts w:ascii="Corbel" w:hAnsi="Corbel" w:cs="Calibri"/>
                <w:b/>
              </w:rPr>
              <w:t>Other requirements</w:t>
            </w:r>
          </w:p>
          <w:p w14:paraId="0802C1C4" w14:textId="77777777" w:rsidR="00B6717F" w:rsidRPr="0082587B" w:rsidRDefault="00B6717F" w:rsidP="00B6717F">
            <w:pPr>
              <w:numPr>
                <w:ilvl w:val="0"/>
                <w:numId w:val="6"/>
              </w:numPr>
              <w:spacing w:after="0" w:line="240" w:lineRule="auto"/>
              <w:rPr>
                <w:rFonts w:ascii="Corbel" w:hAnsi="Corbel" w:cs="Calibri"/>
              </w:rPr>
            </w:pPr>
            <w:r w:rsidRPr="0082587B">
              <w:rPr>
                <w:rFonts w:ascii="Corbel" w:hAnsi="Corbel" w:cs="Calibri"/>
              </w:rPr>
              <w:t>Able to meet clients and travel around London</w:t>
            </w:r>
          </w:p>
          <w:p w14:paraId="3528C75C" w14:textId="77777777" w:rsidR="00B6717F" w:rsidRPr="0082587B" w:rsidRDefault="00B6717F" w:rsidP="00B6717F">
            <w:pPr>
              <w:numPr>
                <w:ilvl w:val="0"/>
                <w:numId w:val="6"/>
              </w:numPr>
              <w:spacing w:after="0" w:line="240" w:lineRule="auto"/>
              <w:rPr>
                <w:rFonts w:ascii="Corbel" w:hAnsi="Corbel" w:cs="Calibri"/>
              </w:rPr>
            </w:pPr>
            <w:r w:rsidRPr="0082587B">
              <w:rPr>
                <w:rFonts w:ascii="Corbel" w:hAnsi="Corbel" w:cs="Calibri"/>
              </w:rPr>
              <w:t>Prepared to work out of hours occasionally</w:t>
            </w:r>
          </w:p>
          <w:p w14:paraId="490A2CB0" w14:textId="3AF6021A" w:rsidR="00B6717F" w:rsidRPr="0082587B" w:rsidRDefault="00B6717F" w:rsidP="00B6717F">
            <w:pPr>
              <w:numPr>
                <w:ilvl w:val="0"/>
                <w:numId w:val="6"/>
              </w:numPr>
              <w:spacing w:after="0" w:line="240" w:lineRule="auto"/>
              <w:rPr>
                <w:rFonts w:ascii="Corbel" w:hAnsi="Corbel" w:cs="Calibri"/>
              </w:rPr>
            </w:pPr>
            <w:r w:rsidRPr="0082587B">
              <w:rPr>
                <w:rFonts w:ascii="Corbel" w:hAnsi="Corbel" w:cs="Calibri"/>
              </w:rPr>
              <w:t xml:space="preserve">Willing to attend training </w:t>
            </w:r>
            <w:r w:rsidR="005037B7" w:rsidRPr="0082587B">
              <w:rPr>
                <w:rFonts w:ascii="Corbel" w:hAnsi="Corbel" w:cs="Calibri"/>
              </w:rPr>
              <w:t>in support of role</w:t>
            </w:r>
          </w:p>
        </w:tc>
        <w:tc>
          <w:tcPr>
            <w:tcW w:w="1559" w:type="dxa"/>
            <w:shd w:val="clear" w:color="auto" w:fill="auto"/>
          </w:tcPr>
          <w:p w14:paraId="296FEF7D" w14:textId="77777777" w:rsidR="00B6717F" w:rsidRPr="0082587B" w:rsidRDefault="00B6717F" w:rsidP="00FB76D7">
            <w:pPr>
              <w:pStyle w:val="NoSpacing"/>
              <w:jc w:val="center"/>
              <w:rPr>
                <w:rFonts w:ascii="Corbel" w:hAnsi="Corbel" w:cs="Calibri"/>
                <w:b/>
              </w:rPr>
            </w:pPr>
          </w:p>
          <w:p w14:paraId="74CE464C" w14:textId="77777777" w:rsidR="00B6717F" w:rsidRPr="0082587B" w:rsidRDefault="00B6717F" w:rsidP="00FB76D7">
            <w:pPr>
              <w:pStyle w:val="NoSpacing"/>
              <w:jc w:val="center"/>
              <w:rPr>
                <w:rFonts w:ascii="Corbel" w:hAnsi="Corbel" w:cs="Calibri"/>
                <w:b/>
              </w:rPr>
            </w:pPr>
            <w:r w:rsidRPr="0082587B">
              <w:rPr>
                <w:rFonts w:ascii="Corbel" w:hAnsi="Corbel" w:cs="Calibri"/>
                <w:b/>
              </w:rPr>
              <w:t>x</w:t>
            </w:r>
          </w:p>
          <w:p w14:paraId="019ED19F" w14:textId="77777777" w:rsidR="00B6717F" w:rsidRPr="0082587B" w:rsidRDefault="003710B2" w:rsidP="00FB76D7">
            <w:pPr>
              <w:pStyle w:val="NoSpacing"/>
              <w:jc w:val="center"/>
              <w:rPr>
                <w:rFonts w:ascii="Corbel" w:hAnsi="Corbel" w:cs="Calibri"/>
                <w:b/>
              </w:rPr>
            </w:pPr>
            <w:r w:rsidRPr="0082587B">
              <w:rPr>
                <w:rFonts w:ascii="Corbel" w:hAnsi="Corbel" w:cs="Calibri"/>
                <w:b/>
              </w:rPr>
              <w:t>x</w:t>
            </w:r>
          </w:p>
          <w:p w14:paraId="53D1388A" w14:textId="77777777" w:rsidR="00B6717F" w:rsidRPr="0082587B" w:rsidRDefault="00B6717F" w:rsidP="00FB76D7">
            <w:pPr>
              <w:pStyle w:val="NoSpacing"/>
              <w:jc w:val="center"/>
              <w:rPr>
                <w:rFonts w:ascii="Corbel" w:hAnsi="Corbel" w:cs="Calibri"/>
                <w:b/>
              </w:rPr>
            </w:pPr>
            <w:r w:rsidRPr="0082587B">
              <w:rPr>
                <w:rFonts w:ascii="Corbel" w:hAnsi="Corbel" w:cs="Calibri"/>
                <w:b/>
              </w:rPr>
              <w:t>x</w:t>
            </w:r>
          </w:p>
        </w:tc>
        <w:tc>
          <w:tcPr>
            <w:tcW w:w="1417" w:type="dxa"/>
            <w:shd w:val="clear" w:color="auto" w:fill="auto"/>
          </w:tcPr>
          <w:p w14:paraId="7194DBDC" w14:textId="77777777" w:rsidR="00B6717F" w:rsidRPr="0082587B" w:rsidRDefault="00B6717F" w:rsidP="00FB76D7">
            <w:pPr>
              <w:pStyle w:val="NoSpacing"/>
              <w:jc w:val="center"/>
              <w:rPr>
                <w:rFonts w:ascii="Corbel" w:hAnsi="Corbel" w:cs="Calibri"/>
                <w:b/>
              </w:rPr>
            </w:pPr>
          </w:p>
          <w:p w14:paraId="769D0D3C" w14:textId="77777777" w:rsidR="00B6717F" w:rsidRPr="0082587B" w:rsidRDefault="00B6717F" w:rsidP="00FB76D7">
            <w:pPr>
              <w:pStyle w:val="NoSpacing"/>
              <w:jc w:val="center"/>
              <w:rPr>
                <w:rFonts w:ascii="Corbel" w:hAnsi="Corbel" w:cs="Calibri"/>
                <w:b/>
              </w:rPr>
            </w:pPr>
          </w:p>
          <w:p w14:paraId="54CD245A" w14:textId="77777777" w:rsidR="00B6717F" w:rsidRPr="0082587B" w:rsidRDefault="00B6717F" w:rsidP="003710B2">
            <w:pPr>
              <w:pStyle w:val="NoSpacing"/>
              <w:jc w:val="center"/>
              <w:rPr>
                <w:rFonts w:ascii="Corbel" w:hAnsi="Corbel" w:cs="Calibri"/>
                <w:b/>
              </w:rPr>
            </w:pPr>
          </w:p>
        </w:tc>
      </w:tr>
    </w:tbl>
    <w:p w14:paraId="246B78A8" w14:textId="14CED11B" w:rsidR="00F85730" w:rsidRPr="00EA6A50" w:rsidRDefault="005037B7" w:rsidP="009B7D54">
      <w:pPr>
        <w:spacing w:after="0" w:line="240" w:lineRule="auto"/>
        <w:rPr>
          <w:rFonts w:ascii="Corbel" w:hAnsi="Corbel" w:cs="Calibri"/>
          <w:bCs/>
        </w:rPr>
      </w:pPr>
      <w:r>
        <w:rPr>
          <w:rFonts w:ascii="Corbel" w:hAnsi="Corbel" w:cs="Calibri"/>
          <w:bCs/>
        </w:rPr>
        <w:t xml:space="preserve">November 2022 </w:t>
      </w:r>
    </w:p>
    <w:p w14:paraId="1231BE67" w14:textId="77777777" w:rsidR="0078492A" w:rsidRPr="00EA6A50" w:rsidRDefault="0078492A" w:rsidP="009B7D54">
      <w:pPr>
        <w:spacing w:after="0" w:line="240" w:lineRule="auto"/>
        <w:rPr>
          <w:rFonts w:ascii="Corbel" w:hAnsi="Corbel" w:cs="Calibri"/>
          <w:b/>
        </w:rPr>
      </w:pPr>
    </w:p>
    <w:p w14:paraId="36FEB5B0" w14:textId="77777777" w:rsidR="0078492A" w:rsidRPr="00EA6A50" w:rsidRDefault="0078492A" w:rsidP="009B7D54">
      <w:pPr>
        <w:spacing w:after="0" w:line="240" w:lineRule="auto"/>
        <w:rPr>
          <w:rFonts w:ascii="Corbel" w:hAnsi="Corbel" w:cs="Calibri"/>
          <w:b/>
        </w:rPr>
      </w:pPr>
    </w:p>
    <w:p w14:paraId="30D7AA69" w14:textId="77777777" w:rsidR="0078492A" w:rsidRPr="00EA6A50" w:rsidRDefault="0078492A" w:rsidP="009B7D54">
      <w:pPr>
        <w:spacing w:after="0" w:line="240" w:lineRule="auto"/>
        <w:rPr>
          <w:rFonts w:ascii="Corbel" w:hAnsi="Corbel" w:cs="Calibri"/>
          <w:b/>
        </w:rPr>
      </w:pPr>
    </w:p>
    <w:p w14:paraId="7196D064" w14:textId="77777777" w:rsidR="0078492A" w:rsidRPr="00EA6A50" w:rsidRDefault="0078492A" w:rsidP="009B7D54">
      <w:pPr>
        <w:spacing w:after="0" w:line="240" w:lineRule="auto"/>
        <w:rPr>
          <w:rFonts w:ascii="Corbel" w:hAnsi="Corbel"/>
        </w:rPr>
      </w:pPr>
    </w:p>
    <w:p w14:paraId="34FF1C98" w14:textId="77777777" w:rsidR="0078492A" w:rsidRPr="00EA6A50" w:rsidRDefault="0078492A" w:rsidP="009B7D54">
      <w:pPr>
        <w:spacing w:after="0" w:line="240" w:lineRule="auto"/>
        <w:rPr>
          <w:rFonts w:ascii="Corbel" w:hAnsi="Corbel"/>
        </w:rPr>
      </w:pPr>
    </w:p>
    <w:p w14:paraId="6D072C0D" w14:textId="77777777" w:rsidR="000E27CC" w:rsidRPr="00EA6A50" w:rsidRDefault="000E27CC" w:rsidP="00A96C20">
      <w:pPr>
        <w:spacing w:after="0" w:line="240" w:lineRule="auto"/>
        <w:rPr>
          <w:rFonts w:ascii="Corbel" w:hAnsi="Corbel" w:cs="Calibri"/>
          <w:b/>
        </w:rPr>
      </w:pPr>
    </w:p>
    <w:sectPr w:rsidR="000E27CC" w:rsidRPr="00EA6A50" w:rsidSect="004F257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60B56" w14:textId="77777777" w:rsidR="0016117C" w:rsidRDefault="0016117C" w:rsidP="005E5C3F">
      <w:pPr>
        <w:spacing w:after="0" w:line="240" w:lineRule="auto"/>
      </w:pPr>
      <w:r>
        <w:separator/>
      </w:r>
    </w:p>
  </w:endnote>
  <w:endnote w:type="continuationSeparator" w:id="0">
    <w:p w14:paraId="336ECB1E" w14:textId="77777777" w:rsidR="0016117C" w:rsidRDefault="0016117C" w:rsidP="005E5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9F38D" w14:textId="77777777" w:rsidR="0016117C" w:rsidRDefault="0016117C" w:rsidP="005E5C3F">
      <w:pPr>
        <w:spacing w:after="0" w:line="240" w:lineRule="auto"/>
      </w:pPr>
      <w:r>
        <w:separator/>
      </w:r>
    </w:p>
  </w:footnote>
  <w:footnote w:type="continuationSeparator" w:id="0">
    <w:p w14:paraId="6EA0A7DC" w14:textId="77777777" w:rsidR="0016117C" w:rsidRDefault="0016117C" w:rsidP="005E5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364"/>
    <w:multiLevelType w:val="hybridMultilevel"/>
    <w:tmpl w:val="A5D0B2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3FA4E2C"/>
    <w:multiLevelType w:val="hybridMultilevel"/>
    <w:tmpl w:val="70A04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523BF"/>
    <w:multiLevelType w:val="hybridMultilevel"/>
    <w:tmpl w:val="360CEFE4"/>
    <w:lvl w:ilvl="0" w:tplc="FFFFFFFF">
      <w:start w:val="1"/>
      <w:numFmt w:val="bullet"/>
      <w:lvlText w:val="o"/>
      <w:lvlJc w:val="left"/>
      <w:pPr>
        <w:tabs>
          <w:tab w:val="num" w:pos="360"/>
        </w:tabs>
        <w:ind w:left="360" w:hanging="360"/>
      </w:pPr>
      <w:rPr>
        <w:rFonts w:ascii="Courier New" w:hAnsi="Courier New" w:cs="Courier New" w:hint="default"/>
      </w:rPr>
    </w:lvl>
    <w:lvl w:ilvl="1" w:tplc="08090005">
      <w:start w:val="1"/>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8B11AD"/>
    <w:multiLevelType w:val="hybridMultilevel"/>
    <w:tmpl w:val="76CE33AA"/>
    <w:lvl w:ilvl="0" w:tplc="0FD49E50">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964871"/>
    <w:multiLevelType w:val="hybridMultilevel"/>
    <w:tmpl w:val="B7B65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2B7176"/>
    <w:multiLevelType w:val="hybridMultilevel"/>
    <w:tmpl w:val="35B02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6F3A05"/>
    <w:multiLevelType w:val="hybridMultilevel"/>
    <w:tmpl w:val="151AF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A4D24"/>
    <w:multiLevelType w:val="hybridMultilevel"/>
    <w:tmpl w:val="38881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D40953"/>
    <w:multiLevelType w:val="hybridMultilevel"/>
    <w:tmpl w:val="F36AD0C2"/>
    <w:lvl w:ilvl="0" w:tplc="19B8FF1A">
      <w:start w:val="1"/>
      <w:numFmt w:val="decimal"/>
      <w:lvlText w:val="%1."/>
      <w:lvlJc w:val="left"/>
      <w:pPr>
        <w:tabs>
          <w:tab w:val="num" w:pos="720"/>
        </w:tabs>
        <w:ind w:left="720" w:hanging="360"/>
      </w:pPr>
      <w:rPr>
        <w:rFonts w:ascii="Arial" w:eastAsia="Calibri"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E235E55"/>
    <w:multiLevelType w:val="hybridMultilevel"/>
    <w:tmpl w:val="6726B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A40801"/>
    <w:multiLevelType w:val="hybridMultilevel"/>
    <w:tmpl w:val="27AEB49A"/>
    <w:lvl w:ilvl="0" w:tplc="FFFFFFFF">
      <w:start w:val="1"/>
      <w:numFmt w:val="bullet"/>
      <w:lvlText w:val="o"/>
      <w:lvlJc w:val="left"/>
      <w:pPr>
        <w:tabs>
          <w:tab w:val="num" w:pos="360"/>
        </w:tabs>
        <w:ind w:left="360" w:hanging="360"/>
      </w:pPr>
      <w:rPr>
        <w:rFonts w:ascii="Courier New" w:hAnsi="Courier New" w:cs="Courier New"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C16571"/>
    <w:multiLevelType w:val="multilevel"/>
    <w:tmpl w:val="BE9A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D21B47"/>
    <w:multiLevelType w:val="hybridMultilevel"/>
    <w:tmpl w:val="DF7AFCD6"/>
    <w:lvl w:ilvl="0" w:tplc="4B16E80E">
      <w:start w:val="1"/>
      <w:numFmt w:val="bullet"/>
      <w:lvlText w:val=""/>
      <w:lvlJc w:val="left"/>
      <w:pPr>
        <w:ind w:left="720" w:hanging="360"/>
      </w:pPr>
      <w:rPr>
        <w:rFonts w:ascii="Webdings" w:hAnsi="Webdings" w:cs="Symbol" w:hint="default"/>
        <w:color w:val="341D8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1FF79AE"/>
    <w:multiLevelType w:val="hybridMultilevel"/>
    <w:tmpl w:val="CA12A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2C2F4D"/>
    <w:multiLevelType w:val="hybridMultilevel"/>
    <w:tmpl w:val="D7988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482840"/>
    <w:multiLevelType w:val="multilevel"/>
    <w:tmpl w:val="9B92D8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5F67AF9"/>
    <w:multiLevelType w:val="hybridMultilevel"/>
    <w:tmpl w:val="EFC61D3A"/>
    <w:lvl w:ilvl="0" w:tplc="1F4E76EE">
      <w:start w:val="18"/>
      <w:numFmt w:val="bullet"/>
      <w:lvlText w:val="-"/>
      <w:lvlJc w:val="left"/>
      <w:pPr>
        <w:ind w:left="720" w:hanging="360"/>
      </w:pPr>
      <w:rPr>
        <w:rFonts w:ascii="Corbel" w:eastAsia="Calibri" w:hAnsi="Corbe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6640A8"/>
    <w:multiLevelType w:val="hybridMultilevel"/>
    <w:tmpl w:val="4848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BC0FE2"/>
    <w:multiLevelType w:val="hybridMultilevel"/>
    <w:tmpl w:val="15C6B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EA285C"/>
    <w:multiLevelType w:val="hybridMultilevel"/>
    <w:tmpl w:val="359032DC"/>
    <w:lvl w:ilvl="0" w:tplc="257A347C">
      <w:start w:val="1"/>
      <w:numFmt w:val="bullet"/>
      <w:lvlText w:val=""/>
      <w:lvlJc w:val="left"/>
      <w:pPr>
        <w:ind w:left="720" w:hanging="360"/>
      </w:pPr>
      <w:rPr>
        <w:rFonts w:ascii="Webdings" w:hAnsi="Webdings" w:cs="Symbol" w:hint="default"/>
        <w:b/>
        <w:bCs/>
        <w:color w:val="341D8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C2011E3"/>
    <w:multiLevelType w:val="hybridMultilevel"/>
    <w:tmpl w:val="4594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D46C2B"/>
    <w:multiLevelType w:val="hybridMultilevel"/>
    <w:tmpl w:val="FE280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4F6225"/>
    <w:multiLevelType w:val="singleLevel"/>
    <w:tmpl w:val="04441812"/>
    <w:lvl w:ilvl="0">
      <w:start w:val="1"/>
      <w:numFmt w:val="decimal"/>
      <w:lvlText w:val="%1."/>
      <w:legacy w:legacy="1" w:legacySpace="0" w:legacyIndent="283"/>
      <w:lvlJc w:val="left"/>
      <w:pPr>
        <w:ind w:left="343" w:hanging="283"/>
      </w:pPr>
    </w:lvl>
  </w:abstractNum>
  <w:abstractNum w:abstractNumId="23" w15:restartNumberingAfterBreak="0">
    <w:nsid w:val="30CD533E"/>
    <w:multiLevelType w:val="hybridMultilevel"/>
    <w:tmpl w:val="1730FC52"/>
    <w:lvl w:ilvl="0" w:tplc="ECAC3A3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995322"/>
    <w:multiLevelType w:val="hybridMultilevel"/>
    <w:tmpl w:val="2FAA0C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3336205"/>
    <w:multiLevelType w:val="hybridMultilevel"/>
    <w:tmpl w:val="5D863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421183"/>
    <w:multiLevelType w:val="hybridMultilevel"/>
    <w:tmpl w:val="1BD28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4DD3EBB"/>
    <w:multiLevelType w:val="hybridMultilevel"/>
    <w:tmpl w:val="76DC6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6B51A9"/>
    <w:multiLevelType w:val="multilevel"/>
    <w:tmpl w:val="E990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8637921"/>
    <w:multiLevelType w:val="hybridMultilevel"/>
    <w:tmpl w:val="92346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D994A6F"/>
    <w:multiLevelType w:val="hybridMultilevel"/>
    <w:tmpl w:val="71847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9C32C0"/>
    <w:multiLevelType w:val="hybridMultilevel"/>
    <w:tmpl w:val="39F85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420789"/>
    <w:multiLevelType w:val="hybridMultilevel"/>
    <w:tmpl w:val="916436D0"/>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49F534D"/>
    <w:multiLevelType w:val="hybridMultilevel"/>
    <w:tmpl w:val="69A0A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BC4AE5"/>
    <w:multiLevelType w:val="hybridMultilevel"/>
    <w:tmpl w:val="EB0AA4C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FCF5BA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6" w15:restartNumberingAfterBreak="0">
    <w:nsid w:val="62326385"/>
    <w:multiLevelType w:val="hybridMultilevel"/>
    <w:tmpl w:val="5ECC1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462812"/>
    <w:multiLevelType w:val="hybridMultilevel"/>
    <w:tmpl w:val="D6CCE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1470EF6"/>
    <w:multiLevelType w:val="singleLevel"/>
    <w:tmpl w:val="402AF3C8"/>
    <w:lvl w:ilvl="0">
      <w:start w:val="1"/>
      <w:numFmt w:val="decimal"/>
      <w:lvlText w:val="%1."/>
      <w:legacy w:legacy="1" w:legacySpace="0" w:legacyIndent="283"/>
      <w:lvlJc w:val="left"/>
      <w:pPr>
        <w:ind w:left="283" w:hanging="283"/>
      </w:pPr>
    </w:lvl>
  </w:abstractNum>
  <w:abstractNum w:abstractNumId="39" w15:restartNumberingAfterBreak="0">
    <w:nsid w:val="72A74A58"/>
    <w:multiLevelType w:val="hybridMultilevel"/>
    <w:tmpl w:val="AD401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29090B"/>
    <w:multiLevelType w:val="hybridMultilevel"/>
    <w:tmpl w:val="4DCC094A"/>
    <w:lvl w:ilvl="0" w:tplc="0FD49E50">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7472191"/>
    <w:multiLevelType w:val="hybridMultilevel"/>
    <w:tmpl w:val="00369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B182CE9"/>
    <w:multiLevelType w:val="hybridMultilevel"/>
    <w:tmpl w:val="1F76421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EF7B37"/>
    <w:multiLevelType w:val="hybridMultilevel"/>
    <w:tmpl w:val="849C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89159A"/>
    <w:multiLevelType w:val="hybridMultilevel"/>
    <w:tmpl w:val="BE264DC6"/>
    <w:lvl w:ilvl="0" w:tplc="751662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81378435">
    <w:abstractNumId w:val="20"/>
  </w:num>
  <w:num w:numId="2" w16cid:durableId="1407647932">
    <w:abstractNumId w:val="25"/>
  </w:num>
  <w:num w:numId="3" w16cid:durableId="322128678">
    <w:abstractNumId w:val="10"/>
  </w:num>
  <w:num w:numId="4" w16cid:durableId="304315119">
    <w:abstractNumId w:val="35"/>
  </w:num>
  <w:num w:numId="5" w16cid:durableId="2049641781">
    <w:abstractNumId w:val="41"/>
  </w:num>
  <w:num w:numId="6" w16cid:durableId="377242768">
    <w:abstractNumId w:val="9"/>
  </w:num>
  <w:num w:numId="7" w16cid:durableId="1136684108">
    <w:abstractNumId w:val="5"/>
  </w:num>
  <w:num w:numId="8" w16cid:durableId="943001140">
    <w:abstractNumId w:val="44"/>
  </w:num>
  <w:num w:numId="9" w16cid:durableId="220217440">
    <w:abstractNumId w:val="22"/>
    <w:lvlOverride w:ilvl="0">
      <w:startOverride w:val="1"/>
    </w:lvlOverride>
  </w:num>
  <w:num w:numId="10" w16cid:durableId="12812568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5991098">
    <w:abstractNumId w:val="38"/>
    <w:lvlOverride w:ilvl="0">
      <w:startOverride w:val="1"/>
    </w:lvlOverride>
  </w:num>
  <w:num w:numId="12" w16cid:durableId="819615835">
    <w:abstractNumId w:val="14"/>
  </w:num>
  <w:num w:numId="13" w16cid:durableId="140856374">
    <w:abstractNumId w:val="17"/>
  </w:num>
  <w:num w:numId="14" w16cid:durableId="320351607">
    <w:abstractNumId w:val="7"/>
  </w:num>
  <w:num w:numId="15" w16cid:durableId="211961921">
    <w:abstractNumId w:val="31"/>
  </w:num>
  <w:num w:numId="16" w16cid:durableId="1643464600">
    <w:abstractNumId w:val="18"/>
  </w:num>
  <w:num w:numId="17" w16cid:durableId="1726682502">
    <w:abstractNumId w:val="13"/>
  </w:num>
  <w:num w:numId="18" w16cid:durableId="786195184">
    <w:abstractNumId w:val="4"/>
  </w:num>
  <w:num w:numId="19" w16cid:durableId="1225481935">
    <w:abstractNumId w:val="26"/>
  </w:num>
  <w:num w:numId="20" w16cid:durableId="335813054">
    <w:abstractNumId w:val="37"/>
  </w:num>
  <w:num w:numId="21" w16cid:durableId="1217156573">
    <w:abstractNumId w:val="23"/>
  </w:num>
  <w:num w:numId="22" w16cid:durableId="251280447">
    <w:abstractNumId w:val="33"/>
  </w:num>
  <w:num w:numId="23" w16cid:durableId="1014192597">
    <w:abstractNumId w:val="32"/>
  </w:num>
  <w:num w:numId="24" w16cid:durableId="123735065">
    <w:abstractNumId w:val="43"/>
  </w:num>
  <w:num w:numId="25" w16cid:durableId="1116565217">
    <w:abstractNumId w:val="29"/>
  </w:num>
  <w:num w:numId="26" w16cid:durableId="182019266">
    <w:abstractNumId w:val="1"/>
  </w:num>
  <w:num w:numId="27" w16cid:durableId="32580059">
    <w:abstractNumId w:val="2"/>
  </w:num>
  <w:num w:numId="28" w16cid:durableId="1230382037">
    <w:abstractNumId w:val="40"/>
  </w:num>
  <w:num w:numId="29" w16cid:durableId="1113133934">
    <w:abstractNumId w:val="24"/>
  </w:num>
  <w:num w:numId="30" w16cid:durableId="781344363">
    <w:abstractNumId w:val="39"/>
  </w:num>
  <w:num w:numId="31" w16cid:durableId="849684959">
    <w:abstractNumId w:val="3"/>
  </w:num>
  <w:num w:numId="32" w16cid:durableId="1768891130">
    <w:abstractNumId w:val="27"/>
  </w:num>
  <w:num w:numId="33" w16cid:durableId="82847974">
    <w:abstractNumId w:val="15"/>
  </w:num>
  <w:num w:numId="34" w16cid:durableId="639110969">
    <w:abstractNumId w:val="21"/>
  </w:num>
  <w:num w:numId="35" w16cid:durableId="120347280">
    <w:abstractNumId w:val="42"/>
  </w:num>
  <w:num w:numId="36" w16cid:durableId="1222643506">
    <w:abstractNumId w:val="8"/>
  </w:num>
  <w:num w:numId="37" w16cid:durableId="1816331260">
    <w:abstractNumId w:val="6"/>
  </w:num>
  <w:num w:numId="38" w16cid:durableId="147718515">
    <w:abstractNumId w:val="34"/>
  </w:num>
  <w:num w:numId="39" w16cid:durableId="1048190211">
    <w:abstractNumId w:val="11"/>
  </w:num>
  <w:num w:numId="40" w16cid:durableId="1879052512">
    <w:abstractNumId w:val="9"/>
  </w:num>
  <w:num w:numId="41" w16cid:durableId="920797965">
    <w:abstractNumId w:val="28"/>
  </w:num>
  <w:num w:numId="42" w16cid:durableId="412238753">
    <w:abstractNumId w:val="19"/>
  </w:num>
  <w:num w:numId="43" w16cid:durableId="1513492493">
    <w:abstractNumId w:val="12"/>
  </w:num>
  <w:num w:numId="44" w16cid:durableId="723023734">
    <w:abstractNumId w:val="30"/>
  </w:num>
  <w:num w:numId="45" w16cid:durableId="1623882259">
    <w:abstractNumId w:val="16"/>
  </w:num>
  <w:num w:numId="46" w16cid:durableId="81194422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83F"/>
    <w:rsid w:val="00001050"/>
    <w:rsid w:val="00004C83"/>
    <w:rsid w:val="00015342"/>
    <w:rsid w:val="00026886"/>
    <w:rsid w:val="00035EEF"/>
    <w:rsid w:val="00037C19"/>
    <w:rsid w:val="00046FC1"/>
    <w:rsid w:val="00053B71"/>
    <w:rsid w:val="00054669"/>
    <w:rsid w:val="00060B27"/>
    <w:rsid w:val="00060E69"/>
    <w:rsid w:val="00062676"/>
    <w:rsid w:val="00063B90"/>
    <w:rsid w:val="0007185C"/>
    <w:rsid w:val="00081A75"/>
    <w:rsid w:val="00085525"/>
    <w:rsid w:val="000903DA"/>
    <w:rsid w:val="000B1DD6"/>
    <w:rsid w:val="000B23A5"/>
    <w:rsid w:val="000C7542"/>
    <w:rsid w:val="000E27CC"/>
    <w:rsid w:val="000F1988"/>
    <w:rsid w:val="001045CE"/>
    <w:rsid w:val="00105115"/>
    <w:rsid w:val="001204EE"/>
    <w:rsid w:val="00127E52"/>
    <w:rsid w:val="00140C79"/>
    <w:rsid w:val="00142BEB"/>
    <w:rsid w:val="001552FE"/>
    <w:rsid w:val="0016117C"/>
    <w:rsid w:val="00165612"/>
    <w:rsid w:val="00173D17"/>
    <w:rsid w:val="0018382F"/>
    <w:rsid w:val="001A3943"/>
    <w:rsid w:val="001B158C"/>
    <w:rsid w:val="001B2533"/>
    <w:rsid w:val="001C61B7"/>
    <w:rsid w:val="001D4C10"/>
    <w:rsid w:val="001D5647"/>
    <w:rsid w:val="001D6ED3"/>
    <w:rsid w:val="001E2CEC"/>
    <w:rsid w:val="001F2433"/>
    <w:rsid w:val="001F3A66"/>
    <w:rsid w:val="00213942"/>
    <w:rsid w:val="0024182F"/>
    <w:rsid w:val="00257A17"/>
    <w:rsid w:val="00266A95"/>
    <w:rsid w:val="0027002B"/>
    <w:rsid w:val="00276B83"/>
    <w:rsid w:val="00281ADD"/>
    <w:rsid w:val="002B2B5C"/>
    <w:rsid w:val="002C02AA"/>
    <w:rsid w:val="002C5207"/>
    <w:rsid w:val="002D029B"/>
    <w:rsid w:val="002D1289"/>
    <w:rsid w:val="002D334B"/>
    <w:rsid w:val="002D51DF"/>
    <w:rsid w:val="002D6D43"/>
    <w:rsid w:val="002E2410"/>
    <w:rsid w:val="002E67FC"/>
    <w:rsid w:val="002F0B27"/>
    <w:rsid w:val="002F25FF"/>
    <w:rsid w:val="003069B6"/>
    <w:rsid w:val="00311D6E"/>
    <w:rsid w:val="00313165"/>
    <w:rsid w:val="00330AEE"/>
    <w:rsid w:val="00357FC3"/>
    <w:rsid w:val="003710B2"/>
    <w:rsid w:val="00375705"/>
    <w:rsid w:val="003809C4"/>
    <w:rsid w:val="00383EF9"/>
    <w:rsid w:val="00392492"/>
    <w:rsid w:val="00396033"/>
    <w:rsid w:val="003C71C2"/>
    <w:rsid w:val="003D0202"/>
    <w:rsid w:val="003E31F0"/>
    <w:rsid w:val="003E697F"/>
    <w:rsid w:val="003F710B"/>
    <w:rsid w:val="0040383D"/>
    <w:rsid w:val="00410230"/>
    <w:rsid w:val="004279F8"/>
    <w:rsid w:val="0043647D"/>
    <w:rsid w:val="004378B7"/>
    <w:rsid w:val="00456AE5"/>
    <w:rsid w:val="00474E62"/>
    <w:rsid w:val="0047737A"/>
    <w:rsid w:val="00481975"/>
    <w:rsid w:val="00494A81"/>
    <w:rsid w:val="00497029"/>
    <w:rsid w:val="004A4983"/>
    <w:rsid w:val="004B0FF7"/>
    <w:rsid w:val="004C0674"/>
    <w:rsid w:val="004C0F55"/>
    <w:rsid w:val="004D1A69"/>
    <w:rsid w:val="004E309E"/>
    <w:rsid w:val="004E3442"/>
    <w:rsid w:val="004F257A"/>
    <w:rsid w:val="004F6357"/>
    <w:rsid w:val="005037B7"/>
    <w:rsid w:val="00504558"/>
    <w:rsid w:val="005168CC"/>
    <w:rsid w:val="005220F8"/>
    <w:rsid w:val="00525BD7"/>
    <w:rsid w:val="00525C59"/>
    <w:rsid w:val="00547555"/>
    <w:rsid w:val="00553601"/>
    <w:rsid w:val="00571BB4"/>
    <w:rsid w:val="00593D1C"/>
    <w:rsid w:val="005976AC"/>
    <w:rsid w:val="005B0111"/>
    <w:rsid w:val="005B737C"/>
    <w:rsid w:val="005C429B"/>
    <w:rsid w:val="005C555F"/>
    <w:rsid w:val="005E5C3F"/>
    <w:rsid w:val="005E65C2"/>
    <w:rsid w:val="005E6F0A"/>
    <w:rsid w:val="005F1DFA"/>
    <w:rsid w:val="005F3092"/>
    <w:rsid w:val="005F3AB5"/>
    <w:rsid w:val="005F7EBE"/>
    <w:rsid w:val="00604952"/>
    <w:rsid w:val="00604CDB"/>
    <w:rsid w:val="0061270D"/>
    <w:rsid w:val="00623BDB"/>
    <w:rsid w:val="006359E4"/>
    <w:rsid w:val="006375CA"/>
    <w:rsid w:val="0064019F"/>
    <w:rsid w:val="00642550"/>
    <w:rsid w:val="00654463"/>
    <w:rsid w:val="006574EF"/>
    <w:rsid w:val="00665C13"/>
    <w:rsid w:val="00677102"/>
    <w:rsid w:val="0068483F"/>
    <w:rsid w:val="0069602B"/>
    <w:rsid w:val="006968DD"/>
    <w:rsid w:val="0069693A"/>
    <w:rsid w:val="00696B21"/>
    <w:rsid w:val="006B6127"/>
    <w:rsid w:val="006D3566"/>
    <w:rsid w:val="006D556F"/>
    <w:rsid w:val="00700C59"/>
    <w:rsid w:val="00760803"/>
    <w:rsid w:val="00765F07"/>
    <w:rsid w:val="00770A5C"/>
    <w:rsid w:val="00770FD7"/>
    <w:rsid w:val="00774DCC"/>
    <w:rsid w:val="00781C5F"/>
    <w:rsid w:val="0078492A"/>
    <w:rsid w:val="00785A61"/>
    <w:rsid w:val="00787C78"/>
    <w:rsid w:val="007932ED"/>
    <w:rsid w:val="007A499E"/>
    <w:rsid w:val="007A78FA"/>
    <w:rsid w:val="007B63F7"/>
    <w:rsid w:val="007C008B"/>
    <w:rsid w:val="007F0DF0"/>
    <w:rsid w:val="008143DB"/>
    <w:rsid w:val="008172ED"/>
    <w:rsid w:val="00821B10"/>
    <w:rsid w:val="00824A89"/>
    <w:rsid w:val="0082587B"/>
    <w:rsid w:val="00830AE8"/>
    <w:rsid w:val="00841083"/>
    <w:rsid w:val="00861B1F"/>
    <w:rsid w:val="00872A44"/>
    <w:rsid w:val="00873C79"/>
    <w:rsid w:val="008752E8"/>
    <w:rsid w:val="0088481A"/>
    <w:rsid w:val="00890B94"/>
    <w:rsid w:val="0089374B"/>
    <w:rsid w:val="00895253"/>
    <w:rsid w:val="00896F3E"/>
    <w:rsid w:val="008A08D1"/>
    <w:rsid w:val="008B3CF5"/>
    <w:rsid w:val="008C481A"/>
    <w:rsid w:val="008D066B"/>
    <w:rsid w:val="008E49E6"/>
    <w:rsid w:val="008F13D3"/>
    <w:rsid w:val="008F47AB"/>
    <w:rsid w:val="0091243B"/>
    <w:rsid w:val="009219CE"/>
    <w:rsid w:val="009315D4"/>
    <w:rsid w:val="0093310A"/>
    <w:rsid w:val="00951DD7"/>
    <w:rsid w:val="00971DE4"/>
    <w:rsid w:val="0097329B"/>
    <w:rsid w:val="009A19D3"/>
    <w:rsid w:val="009B03F9"/>
    <w:rsid w:val="009B7D54"/>
    <w:rsid w:val="009C3334"/>
    <w:rsid w:val="009D4397"/>
    <w:rsid w:val="009D44E0"/>
    <w:rsid w:val="009E0027"/>
    <w:rsid w:val="00A30B2A"/>
    <w:rsid w:val="00A508EA"/>
    <w:rsid w:val="00A51973"/>
    <w:rsid w:val="00A6077E"/>
    <w:rsid w:val="00A80D04"/>
    <w:rsid w:val="00A811D8"/>
    <w:rsid w:val="00A8665D"/>
    <w:rsid w:val="00A96C20"/>
    <w:rsid w:val="00AA0688"/>
    <w:rsid w:val="00AA1CA4"/>
    <w:rsid w:val="00AC13B5"/>
    <w:rsid w:val="00AD2929"/>
    <w:rsid w:val="00B0262E"/>
    <w:rsid w:val="00B04BCC"/>
    <w:rsid w:val="00B27A5A"/>
    <w:rsid w:val="00B43CBE"/>
    <w:rsid w:val="00B46597"/>
    <w:rsid w:val="00B467B4"/>
    <w:rsid w:val="00B50FDC"/>
    <w:rsid w:val="00B53232"/>
    <w:rsid w:val="00B534CC"/>
    <w:rsid w:val="00B628FF"/>
    <w:rsid w:val="00B6717F"/>
    <w:rsid w:val="00B7110A"/>
    <w:rsid w:val="00B7478F"/>
    <w:rsid w:val="00B74A98"/>
    <w:rsid w:val="00B9399A"/>
    <w:rsid w:val="00BA189B"/>
    <w:rsid w:val="00BB2934"/>
    <w:rsid w:val="00BB7AF8"/>
    <w:rsid w:val="00BC1490"/>
    <w:rsid w:val="00BC4C0F"/>
    <w:rsid w:val="00BC6881"/>
    <w:rsid w:val="00BD3AAF"/>
    <w:rsid w:val="00C1033F"/>
    <w:rsid w:val="00C1790D"/>
    <w:rsid w:val="00C306F0"/>
    <w:rsid w:val="00C35A2F"/>
    <w:rsid w:val="00C528DD"/>
    <w:rsid w:val="00C55115"/>
    <w:rsid w:val="00C57689"/>
    <w:rsid w:val="00C66614"/>
    <w:rsid w:val="00C7111F"/>
    <w:rsid w:val="00C740E9"/>
    <w:rsid w:val="00CB4673"/>
    <w:rsid w:val="00CB7670"/>
    <w:rsid w:val="00CC309A"/>
    <w:rsid w:val="00CC722A"/>
    <w:rsid w:val="00CC79D9"/>
    <w:rsid w:val="00CE6A10"/>
    <w:rsid w:val="00CF180F"/>
    <w:rsid w:val="00CF184C"/>
    <w:rsid w:val="00D06CAF"/>
    <w:rsid w:val="00D239B2"/>
    <w:rsid w:val="00D33B65"/>
    <w:rsid w:val="00D350DF"/>
    <w:rsid w:val="00D37F7D"/>
    <w:rsid w:val="00D444E2"/>
    <w:rsid w:val="00D44BC3"/>
    <w:rsid w:val="00D62FDC"/>
    <w:rsid w:val="00D631A4"/>
    <w:rsid w:val="00D63C82"/>
    <w:rsid w:val="00D70F34"/>
    <w:rsid w:val="00D71D45"/>
    <w:rsid w:val="00D81BD7"/>
    <w:rsid w:val="00D84C4D"/>
    <w:rsid w:val="00D91EEB"/>
    <w:rsid w:val="00DD1CBB"/>
    <w:rsid w:val="00DE152C"/>
    <w:rsid w:val="00DE1842"/>
    <w:rsid w:val="00E13880"/>
    <w:rsid w:val="00E2533A"/>
    <w:rsid w:val="00E2665F"/>
    <w:rsid w:val="00E354FF"/>
    <w:rsid w:val="00E40058"/>
    <w:rsid w:val="00E55038"/>
    <w:rsid w:val="00E55224"/>
    <w:rsid w:val="00E66B08"/>
    <w:rsid w:val="00E72E34"/>
    <w:rsid w:val="00E82684"/>
    <w:rsid w:val="00EA6A50"/>
    <w:rsid w:val="00EB1CCA"/>
    <w:rsid w:val="00EC5ADA"/>
    <w:rsid w:val="00ED219E"/>
    <w:rsid w:val="00EF486B"/>
    <w:rsid w:val="00EF6E3B"/>
    <w:rsid w:val="00F124BC"/>
    <w:rsid w:val="00F14089"/>
    <w:rsid w:val="00F2415E"/>
    <w:rsid w:val="00F26338"/>
    <w:rsid w:val="00F31F73"/>
    <w:rsid w:val="00F32C07"/>
    <w:rsid w:val="00F3704E"/>
    <w:rsid w:val="00F507C3"/>
    <w:rsid w:val="00F562FA"/>
    <w:rsid w:val="00F77FD2"/>
    <w:rsid w:val="00F8293F"/>
    <w:rsid w:val="00F85730"/>
    <w:rsid w:val="00FA0876"/>
    <w:rsid w:val="00FB2FF9"/>
    <w:rsid w:val="00FB76D7"/>
    <w:rsid w:val="00FF6370"/>
    <w:rsid w:val="6F649B12"/>
    <w:rsid w:val="726821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4E066D"/>
  <w15:chartTrackingRefBased/>
  <w15:docId w15:val="{BB85C40C-3550-4B25-9B6F-2A952183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A2F"/>
    <w:pPr>
      <w:spacing w:after="200" w:line="276" w:lineRule="auto"/>
    </w:pPr>
    <w:rPr>
      <w:sz w:val="22"/>
      <w:szCs w:val="22"/>
      <w:lang w:val="en-GB" w:eastAsia="en-US"/>
    </w:rPr>
  </w:style>
  <w:style w:type="paragraph" w:styleId="Heading1">
    <w:name w:val="heading 1"/>
    <w:basedOn w:val="Normal"/>
    <w:next w:val="Normal"/>
    <w:link w:val="Heading1Char"/>
    <w:qFormat/>
    <w:rsid w:val="00F31F73"/>
    <w:pPr>
      <w:keepNext/>
      <w:spacing w:after="0" w:line="240" w:lineRule="auto"/>
      <w:jc w:val="right"/>
      <w:outlineLvl w:val="0"/>
    </w:pPr>
    <w:rPr>
      <w:rFonts w:ascii="Arial" w:eastAsia="Times New Roman" w:hAnsi="Arial"/>
      <w:sz w:val="36"/>
      <w:szCs w:val="20"/>
      <w:lang w:val="en-US"/>
    </w:rPr>
  </w:style>
  <w:style w:type="paragraph" w:styleId="Heading2">
    <w:name w:val="heading 2"/>
    <w:basedOn w:val="Normal"/>
    <w:next w:val="Normal"/>
    <w:link w:val="Heading2Char"/>
    <w:unhideWhenUsed/>
    <w:qFormat/>
    <w:rsid w:val="00F31F73"/>
    <w:pPr>
      <w:keepNext/>
      <w:spacing w:before="240" w:after="60" w:line="240" w:lineRule="auto"/>
      <w:outlineLvl w:val="1"/>
    </w:pPr>
    <w:rPr>
      <w:rFonts w:ascii="Arial" w:eastAsia="Times New Roman" w:hAnsi="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83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8483F"/>
    <w:rPr>
      <w:rFonts w:ascii="Tahoma" w:hAnsi="Tahoma" w:cs="Tahoma"/>
      <w:sz w:val="16"/>
      <w:szCs w:val="16"/>
    </w:rPr>
  </w:style>
  <w:style w:type="paragraph" w:styleId="ListParagraph">
    <w:name w:val="List Paragraph"/>
    <w:basedOn w:val="Normal"/>
    <w:uiPriority w:val="34"/>
    <w:qFormat/>
    <w:rsid w:val="0068483F"/>
    <w:pPr>
      <w:ind w:left="720"/>
      <w:contextualSpacing/>
    </w:pPr>
  </w:style>
  <w:style w:type="paragraph" w:styleId="BodyText">
    <w:name w:val="Body Text"/>
    <w:basedOn w:val="Normal"/>
    <w:link w:val="BodyTextChar"/>
    <w:rsid w:val="00F507C3"/>
    <w:pPr>
      <w:spacing w:after="120" w:line="240" w:lineRule="auto"/>
    </w:pPr>
    <w:rPr>
      <w:rFonts w:ascii="CG Omega" w:eastAsia="Times New Roman" w:hAnsi="CG Omega"/>
      <w:sz w:val="24"/>
      <w:szCs w:val="20"/>
      <w:lang w:val="x-none" w:eastAsia="x-none"/>
    </w:rPr>
  </w:style>
  <w:style w:type="character" w:customStyle="1" w:styleId="BodyTextChar">
    <w:name w:val="Body Text Char"/>
    <w:link w:val="BodyText"/>
    <w:rsid w:val="00F507C3"/>
    <w:rPr>
      <w:rFonts w:ascii="CG Omega" w:eastAsia="Times New Roman" w:hAnsi="CG Omega" w:cs="Times New Roman"/>
      <w:sz w:val="24"/>
      <w:szCs w:val="20"/>
    </w:rPr>
  </w:style>
  <w:style w:type="paragraph" w:styleId="BodyTextIndent">
    <w:name w:val="Body Text Indent"/>
    <w:basedOn w:val="Normal"/>
    <w:link w:val="BodyTextIndentChar"/>
    <w:unhideWhenUsed/>
    <w:rsid w:val="007A78FA"/>
    <w:pPr>
      <w:spacing w:after="120"/>
      <w:ind w:left="283"/>
    </w:pPr>
    <w:rPr>
      <w:lang w:val="x-none"/>
    </w:rPr>
  </w:style>
  <w:style w:type="character" w:customStyle="1" w:styleId="BodyTextIndentChar">
    <w:name w:val="Body Text Indent Char"/>
    <w:link w:val="BodyTextIndent"/>
    <w:rsid w:val="007A78FA"/>
    <w:rPr>
      <w:sz w:val="22"/>
      <w:szCs w:val="22"/>
      <w:lang w:eastAsia="en-US"/>
    </w:rPr>
  </w:style>
  <w:style w:type="character" w:customStyle="1" w:styleId="Heading1Char">
    <w:name w:val="Heading 1 Char"/>
    <w:link w:val="Heading1"/>
    <w:rsid w:val="00F31F73"/>
    <w:rPr>
      <w:rFonts w:ascii="Arial" w:eastAsia="Times New Roman" w:hAnsi="Arial"/>
      <w:sz w:val="36"/>
      <w:lang w:val="en-US" w:eastAsia="en-US"/>
    </w:rPr>
  </w:style>
  <w:style w:type="character" w:customStyle="1" w:styleId="Heading2Char">
    <w:name w:val="Heading 2 Char"/>
    <w:link w:val="Heading2"/>
    <w:rsid w:val="00F31F73"/>
    <w:rPr>
      <w:rFonts w:ascii="Arial" w:eastAsia="Times New Roman" w:hAnsi="Arial" w:cs="Arial"/>
      <w:b/>
      <w:bCs/>
      <w:i/>
      <w:iCs/>
      <w:sz w:val="28"/>
      <w:szCs w:val="28"/>
      <w:lang w:val="en-US" w:eastAsia="en-US"/>
    </w:rPr>
  </w:style>
  <w:style w:type="paragraph" w:styleId="NoSpacing">
    <w:name w:val="No Spacing"/>
    <w:uiPriority w:val="1"/>
    <w:qFormat/>
    <w:rsid w:val="00127E52"/>
    <w:rPr>
      <w:sz w:val="22"/>
      <w:szCs w:val="22"/>
      <w:lang w:val="en-GB" w:eastAsia="en-US"/>
    </w:rPr>
  </w:style>
  <w:style w:type="paragraph" w:styleId="Header">
    <w:name w:val="header"/>
    <w:basedOn w:val="Normal"/>
    <w:link w:val="HeaderChar"/>
    <w:rsid w:val="005B737C"/>
    <w:pPr>
      <w:tabs>
        <w:tab w:val="center" w:pos="4153"/>
        <w:tab w:val="right" w:pos="8306"/>
      </w:tabs>
      <w:spacing w:after="0" w:line="240" w:lineRule="auto"/>
    </w:pPr>
    <w:rPr>
      <w:rFonts w:ascii="Times New Roman" w:eastAsia="Times New Roman" w:hAnsi="Times New Roman"/>
      <w:sz w:val="24"/>
      <w:szCs w:val="24"/>
      <w:lang w:val="x-none"/>
    </w:rPr>
  </w:style>
  <w:style w:type="character" w:customStyle="1" w:styleId="HeaderChar">
    <w:name w:val="Header Char"/>
    <w:link w:val="Header"/>
    <w:rsid w:val="005B737C"/>
    <w:rPr>
      <w:rFonts w:ascii="Times New Roman" w:eastAsia="Times New Roman" w:hAnsi="Times New Roman"/>
      <w:sz w:val="24"/>
      <w:szCs w:val="24"/>
      <w:lang w:eastAsia="en-US"/>
    </w:rPr>
  </w:style>
  <w:style w:type="table" w:styleId="TableGrid">
    <w:name w:val="Table Grid"/>
    <w:basedOn w:val="TableNormal"/>
    <w:uiPriority w:val="59"/>
    <w:rsid w:val="005B7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E5C3F"/>
    <w:pPr>
      <w:tabs>
        <w:tab w:val="center" w:pos="4513"/>
        <w:tab w:val="right" w:pos="9026"/>
      </w:tabs>
    </w:pPr>
  </w:style>
  <w:style w:type="character" w:customStyle="1" w:styleId="FooterChar">
    <w:name w:val="Footer Char"/>
    <w:link w:val="Footer"/>
    <w:uiPriority w:val="99"/>
    <w:rsid w:val="005E5C3F"/>
    <w:rPr>
      <w:sz w:val="22"/>
      <w:szCs w:val="22"/>
      <w:lang w:eastAsia="en-US"/>
    </w:rPr>
  </w:style>
  <w:style w:type="paragraph" w:customStyle="1" w:styleId="Standard">
    <w:name w:val="Standard"/>
    <w:rsid w:val="00F85730"/>
    <w:pPr>
      <w:suppressAutoHyphens/>
      <w:autoSpaceDN w:val="0"/>
      <w:textAlignment w:val="baseline"/>
    </w:pPr>
    <w:rPr>
      <w:rFonts w:ascii="Liberation Serif" w:eastAsia="SimSun" w:hAnsi="Liberation Serif" w:cs="Lucida Sans"/>
      <w:kern w:val="3"/>
      <w:sz w:val="24"/>
      <w:szCs w:val="24"/>
      <w:lang w:val="en-GB" w:eastAsia="zh-CN" w:bidi="hi-IN"/>
    </w:rPr>
  </w:style>
  <w:style w:type="character" w:styleId="CommentReference">
    <w:name w:val="annotation reference"/>
    <w:uiPriority w:val="99"/>
    <w:semiHidden/>
    <w:unhideWhenUsed/>
    <w:rsid w:val="004A4983"/>
    <w:rPr>
      <w:sz w:val="16"/>
      <w:szCs w:val="16"/>
    </w:rPr>
  </w:style>
  <w:style w:type="paragraph" w:styleId="CommentText">
    <w:name w:val="annotation text"/>
    <w:basedOn w:val="Normal"/>
    <w:link w:val="CommentTextChar"/>
    <w:uiPriority w:val="99"/>
    <w:unhideWhenUsed/>
    <w:rsid w:val="004A4983"/>
    <w:rPr>
      <w:sz w:val="20"/>
      <w:szCs w:val="20"/>
    </w:rPr>
  </w:style>
  <w:style w:type="character" w:customStyle="1" w:styleId="CommentTextChar">
    <w:name w:val="Comment Text Char"/>
    <w:link w:val="CommentText"/>
    <w:uiPriority w:val="99"/>
    <w:rsid w:val="004A4983"/>
    <w:rPr>
      <w:lang w:eastAsia="en-US"/>
    </w:rPr>
  </w:style>
  <w:style w:type="paragraph" w:styleId="CommentSubject">
    <w:name w:val="annotation subject"/>
    <w:basedOn w:val="CommentText"/>
    <w:next w:val="CommentText"/>
    <w:link w:val="CommentSubjectChar"/>
    <w:uiPriority w:val="99"/>
    <w:semiHidden/>
    <w:unhideWhenUsed/>
    <w:rsid w:val="007F0DF0"/>
    <w:rPr>
      <w:b/>
      <w:bCs/>
    </w:rPr>
  </w:style>
  <w:style w:type="character" w:customStyle="1" w:styleId="CommentSubjectChar">
    <w:name w:val="Comment Subject Char"/>
    <w:link w:val="CommentSubject"/>
    <w:uiPriority w:val="99"/>
    <w:semiHidden/>
    <w:rsid w:val="007F0DF0"/>
    <w:rPr>
      <w:b/>
      <w:bCs/>
      <w:lang w:eastAsia="en-US"/>
    </w:rPr>
  </w:style>
  <w:style w:type="paragraph" w:customStyle="1" w:styleId="p1">
    <w:name w:val="p1"/>
    <w:basedOn w:val="Normal"/>
    <w:rsid w:val="009D439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1">
    <w:name w:val="s1"/>
    <w:rsid w:val="009D4397"/>
  </w:style>
  <w:style w:type="paragraph" w:styleId="NormalWeb">
    <w:name w:val="Normal (Web)"/>
    <w:basedOn w:val="Normal"/>
    <w:uiPriority w:val="99"/>
    <w:semiHidden/>
    <w:unhideWhenUsed/>
    <w:rsid w:val="00A80D04"/>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A80D04"/>
    <w:rPr>
      <w:sz w:val="22"/>
      <w:szCs w:val="22"/>
      <w:lang w:val="en-GB" w:eastAsia="en-US"/>
    </w:rPr>
  </w:style>
  <w:style w:type="paragraph" w:customStyle="1" w:styleId="paragraph">
    <w:name w:val="paragraph"/>
    <w:basedOn w:val="Normal"/>
    <w:rsid w:val="001552F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155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5966">
      <w:bodyDiv w:val="1"/>
      <w:marLeft w:val="0"/>
      <w:marRight w:val="0"/>
      <w:marTop w:val="0"/>
      <w:marBottom w:val="0"/>
      <w:divBdr>
        <w:top w:val="none" w:sz="0" w:space="0" w:color="auto"/>
        <w:left w:val="none" w:sz="0" w:space="0" w:color="auto"/>
        <w:bottom w:val="none" w:sz="0" w:space="0" w:color="auto"/>
        <w:right w:val="none" w:sz="0" w:space="0" w:color="auto"/>
      </w:divBdr>
    </w:div>
    <w:div w:id="330262447">
      <w:bodyDiv w:val="1"/>
      <w:marLeft w:val="0"/>
      <w:marRight w:val="0"/>
      <w:marTop w:val="0"/>
      <w:marBottom w:val="0"/>
      <w:divBdr>
        <w:top w:val="none" w:sz="0" w:space="0" w:color="auto"/>
        <w:left w:val="none" w:sz="0" w:space="0" w:color="auto"/>
        <w:bottom w:val="none" w:sz="0" w:space="0" w:color="auto"/>
        <w:right w:val="none" w:sz="0" w:space="0" w:color="auto"/>
      </w:divBdr>
      <w:divsChild>
        <w:div w:id="36780921">
          <w:marLeft w:val="0"/>
          <w:marRight w:val="0"/>
          <w:marTop w:val="0"/>
          <w:marBottom w:val="0"/>
          <w:divBdr>
            <w:top w:val="none" w:sz="0" w:space="0" w:color="auto"/>
            <w:left w:val="none" w:sz="0" w:space="0" w:color="auto"/>
            <w:bottom w:val="none" w:sz="0" w:space="0" w:color="auto"/>
            <w:right w:val="none" w:sz="0" w:space="0" w:color="auto"/>
          </w:divBdr>
        </w:div>
        <w:div w:id="149443816">
          <w:marLeft w:val="0"/>
          <w:marRight w:val="0"/>
          <w:marTop w:val="0"/>
          <w:marBottom w:val="0"/>
          <w:divBdr>
            <w:top w:val="none" w:sz="0" w:space="0" w:color="auto"/>
            <w:left w:val="none" w:sz="0" w:space="0" w:color="auto"/>
            <w:bottom w:val="none" w:sz="0" w:space="0" w:color="auto"/>
            <w:right w:val="none" w:sz="0" w:space="0" w:color="auto"/>
          </w:divBdr>
        </w:div>
        <w:div w:id="242686143">
          <w:marLeft w:val="0"/>
          <w:marRight w:val="0"/>
          <w:marTop w:val="0"/>
          <w:marBottom w:val="0"/>
          <w:divBdr>
            <w:top w:val="none" w:sz="0" w:space="0" w:color="auto"/>
            <w:left w:val="none" w:sz="0" w:space="0" w:color="auto"/>
            <w:bottom w:val="none" w:sz="0" w:space="0" w:color="auto"/>
            <w:right w:val="none" w:sz="0" w:space="0" w:color="auto"/>
          </w:divBdr>
        </w:div>
        <w:div w:id="822426098">
          <w:marLeft w:val="0"/>
          <w:marRight w:val="0"/>
          <w:marTop w:val="0"/>
          <w:marBottom w:val="0"/>
          <w:divBdr>
            <w:top w:val="none" w:sz="0" w:space="0" w:color="auto"/>
            <w:left w:val="none" w:sz="0" w:space="0" w:color="auto"/>
            <w:bottom w:val="none" w:sz="0" w:space="0" w:color="auto"/>
            <w:right w:val="none" w:sz="0" w:space="0" w:color="auto"/>
          </w:divBdr>
        </w:div>
        <w:div w:id="888758312">
          <w:marLeft w:val="0"/>
          <w:marRight w:val="0"/>
          <w:marTop w:val="0"/>
          <w:marBottom w:val="0"/>
          <w:divBdr>
            <w:top w:val="none" w:sz="0" w:space="0" w:color="auto"/>
            <w:left w:val="none" w:sz="0" w:space="0" w:color="auto"/>
            <w:bottom w:val="none" w:sz="0" w:space="0" w:color="auto"/>
            <w:right w:val="none" w:sz="0" w:space="0" w:color="auto"/>
          </w:divBdr>
        </w:div>
        <w:div w:id="1129395064">
          <w:marLeft w:val="0"/>
          <w:marRight w:val="0"/>
          <w:marTop w:val="0"/>
          <w:marBottom w:val="0"/>
          <w:divBdr>
            <w:top w:val="none" w:sz="0" w:space="0" w:color="auto"/>
            <w:left w:val="none" w:sz="0" w:space="0" w:color="auto"/>
            <w:bottom w:val="none" w:sz="0" w:space="0" w:color="auto"/>
            <w:right w:val="none" w:sz="0" w:space="0" w:color="auto"/>
          </w:divBdr>
        </w:div>
        <w:div w:id="1275477378">
          <w:marLeft w:val="0"/>
          <w:marRight w:val="0"/>
          <w:marTop w:val="0"/>
          <w:marBottom w:val="0"/>
          <w:divBdr>
            <w:top w:val="none" w:sz="0" w:space="0" w:color="auto"/>
            <w:left w:val="none" w:sz="0" w:space="0" w:color="auto"/>
            <w:bottom w:val="none" w:sz="0" w:space="0" w:color="auto"/>
            <w:right w:val="none" w:sz="0" w:space="0" w:color="auto"/>
          </w:divBdr>
        </w:div>
        <w:div w:id="1428381014">
          <w:marLeft w:val="0"/>
          <w:marRight w:val="0"/>
          <w:marTop w:val="0"/>
          <w:marBottom w:val="0"/>
          <w:divBdr>
            <w:top w:val="none" w:sz="0" w:space="0" w:color="auto"/>
            <w:left w:val="none" w:sz="0" w:space="0" w:color="auto"/>
            <w:bottom w:val="none" w:sz="0" w:space="0" w:color="auto"/>
            <w:right w:val="none" w:sz="0" w:space="0" w:color="auto"/>
          </w:divBdr>
        </w:div>
        <w:div w:id="1625430025">
          <w:marLeft w:val="0"/>
          <w:marRight w:val="0"/>
          <w:marTop w:val="0"/>
          <w:marBottom w:val="0"/>
          <w:divBdr>
            <w:top w:val="none" w:sz="0" w:space="0" w:color="auto"/>
            <w:left w:val="none" w:sz="0" w:space="0" w:color="auto"/>
            <w:bottom w:val="none" w:sz="0" w:space="0" w:color="auto"/>
            <w:right w:val="none" w:sz="0" w:space="0" w:color="auto"/>
          </w:divBdr>
        </w:div>
      </w:divsChild>
    </w:div>
    <w:div w:id="346686361">
      <w:bodyDiv w:val="1"/>
      <w:marLeft w:val="0"/>
      <w:marRight w:val="0"/>
      <w:marTop w:val="0"/>
      <w:marBottom w:val="0"/>
      <w:divBdr>
        <w:top w:val="none" w:sz="0" w:space="0" w:color="auto"/>
        <w:left w:val="none" w:sz="0" w:space="0" w:color="auto"/>
        <w:bottom w:val="none" w:sz="0" w:space="0" w:color="auto"/>
        <w:right w:val="none" w:sz="0" w:space="0" w:color="auto"/>
      </w:divBdr>
    </w:div>
    <w:div w:id="748814614">
      <w:bodyDiv w:val="1"/>
      <w:marLeft w:val="0"/>
      <w:marRight w:val="0"/>
      <w:marTop w:val="0"/>
      <w:marBottom w:val="0"/>
      <w:divBdr>
        <w:top w:val="none" w:sz="0" w:space="0" w:color="auto"/>
        <w:left w:val="none" w:sz="0" w:space="0" w:color="auto"/>
        <w:bottom w:val="none" w:sz="0" w:space="0" w:color="auto"/>
        <w:right w:val="none" w:sz="0" w:space="0" w:color="auto"/>
      </w:divBdr>
    </w:div>
    <w:div w:id="2008821235">
      <w:bodyDiv w:val="1"/>
      <w:marLeft w:val="0"/>
      <w:marRight w:val="0"/>
      <w:marTop w:val="0"/>
      <w:marBottom w:val="0"/>
      <w:divBdr>
        <w:top w:val="none" w:sz="0" w:space="0" w:color="auto"/>
        <w:left w:val="none" w:sz="0" w:space="0" w:color="auto"/>
        <w:bottom w:val="none" w:sz="0" w:space="0" w:color="auto"/>
        <w:right w:val="none" w:sz="0" w:space="0" w:color="auto"/>
      </w:divBdr>
    </w:div>
    <w:div w:id="213648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6" ma:contentTypeDescription="Create a new document." ma:contentTypeScope="" ma:versionID="fee0ea7367c4d391740710d6e382c8cb">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aea524cbda30e125b85d16dc29fee002"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4efc93-e35c-4566-bb1c-8c0d37bf46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74115b-bc84-47fe-9adc-a3241013e2a7}" ma:internalName="TaxCatchAll" ma:showField="CatchAllData" ma:web="e554fe33-5816-4870-ab47-f9a496f915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554fe33-5816-4870-ab47-f9a496f915ce" xsi:nil="true"/>
    <lcf76f155ced4ddcb4097134ff3c332f xmlns="5dc85680-9dee-483c-8a66-46c4f12a1cb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ACD0D-BDD7-48EE-A22C-DB21B7EE1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38D7F0-9066-454E-BCCC-484B7EA2B516}">
  <ds:schemaRefs>
    <ds:schemaRef ds:uri="http://schemas.microsoft.com/office/2006/metadata/properties"/>
    <ds:schemaRef ds:uri="http://schemas.microsoft.com/office/infopath/2007/PartnerControls"/>
    <ds:schemaRef ds:uri="e554fe33-5816-4870-ab47-f9a496f915ce"/>
    <ds:schemaRef ds:uri="5dc85680-9dee-483c-8a66-46c4f12a1cbe"/>
    <ds:schemaRef ds:uri="40993f29-35b8-4190-915c-9ad8ef004c9a"/>
  </ds:schemaRefs>
</ds:datastoreItem>
</file>

<file path=customXml/itemProps3.xml><?xml version="1.0" encoding="utf-8"?>
<ds:datastoreItem xmlns:ds="http://schemas.openxmlformats.org/officeDocument/2006/customXml" ds:itemID="{A8FB1603-5A30-4658-BA25-16FC96386A59}">
  <ds:schemaRefs>
    <ds:schemaRef ds:uri="http://schemas.microsoft.com/sharepoint/v3/contenttype/forms"/>
  </ds:schemaRefs>
</ds:datastoreItem>
</file>

<file path=customXml/itemProps4.xml><?xml version="1.0" encoding="utf-8"?>
<ds:datastoreItem xmlns:ds="http://schemas.openxmlformats.org/officeDocument/2006/customXml" ds:itemID="{17DB5C69-B2F3-447A-9F2D-4C7ECC490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Just For Kids Law</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dc:creator>
  <cp:keywords/>
  <cp:lastModifiedBy>Chloe Grant</cp:lastModifiedBy>
  <cp:revision>2</cp:revision>
  <cp:lastPrinted>2015-10-19T22:06:00Z</cp:lastPrinted>
  <dcterms:created xsi:type="dcterms:W3CDTF">2022-11-13T20:04:00Z</dcterms:created>
  <dcterms:modified xsi:type="dcterms:W3CDTF">2022-11-13T20:04:00Z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y fmtid="{D5CDD505-2E9C-101B-9397-08002B2CF9AE}" pid="3" name="MediaServiceImageTags">
    <vt:lpwstr/>
  </property>
</Properties>
</file>